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45D" w:rsidRDefault="00D574FD" w:rsidP="00C51C13">
      <w:pPr>
        <w:spacing w:beforeLines="60" w:afterLines="6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D36F6"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="00EA3438">
        <w:rPr>
          <w:rFonts w:ascii="Times New Roman" w:hAnsi="Times New Roman" w:cs="Times New Roman"/>
          <w:b/>
          <w:bCs/>
          <w:sz w:val="28"/>
          <w:szCs w:val="28"/>
        </w:rPr>
        <w:t>LOGA BRONHOSKOPSKIH TEHNIKA U DIJAGNOSTICI INTERSTICIJUMSKIH BOLESTI PLUĆA</w:t>
      </w:r>
    </w:p>
    <w:p w:rsidR="005A521E" w:rsidRPr="00E15467" w:rsidRDefault="005A521E" w:rsidP="00C51C13">
      <w:pPr>
        <w:spacing w:beforeLines="60" w:afterLines="6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15467">
        <w:rPr>
          <w:rFonts w:ascii="Times New Roman" w:hAnsi="Times New Roman" w:cs="Times New Roman"/>
          <w:b/>
          <w:bCs/>
          <w:i/>
          <w:sz w:val="28"/>
          <w:szCs w:val="28"/>
        </w:rPr>
        <w:t>THE ROLE OF BRONCHOSCOPY IN DIAGNOSIS OF INTERSTITIAL LUNG DISEASES</w:t>
      </w:r>
    </w:p>
    <w:p w:rsidR="00CB1E9B" w:rsidRDefault="00CB1E9B" w:rsidP="00C51C13">
      <w:pPr>
        <w:spacing w:beforeLines="60" w:afterLines="60" w:line="240" w:lineRule="auto"/>
        <w:jc w:val="right"/>
        <w:rPr>
          <w:rFonts w:cstheme="minorHAnsi"/>
          <w:b/>
          <w:bCs/>
          <w:sz w:val="24"/>
          <w:szCs w:val="24"/>
        </w:rPr>
      </w:pPr>
      <w:bookmarkStart w:id="0" w:name="_GoBack"/>
      <w:bookmarkEnd w:id="0"/>
      <w:r>
        <w:rPr>
          <w:rFonts w:cstheme="minorHAnsi"/>
          <w:b/>
          <w:bCs/>
          <w:sz w:val="24"/>
          <w:szCs w:val="24"/>
        </w:rPr>
        <w:t>Goran Stojanović</w:t>
      </w:r>
      <w:r>
        <w:rPr>
          <w:rFonts w:cstheme="minorHAnsi"/>
          <w:b/>
          <w:sz w:val="24"/>
          <w:szCs w:val="24"/>
          <w:vertAlign w:val="superscript"/>
        </w:rPr>
        <w:t>1</w:t>
      </w:r>
    </w:p>
    <w:p w:rsidR="00CB1E9B" w:rsidRDefault="00072B48" w:rsidP="00C51C13">
      <w:pPr>
        <w:pStyle w:val="ListParagraph"/>
        <w:numPr>
          <w:ilvl w:val="0"/>
          <w:numId w:val="29"/>
        </w:numPr>
        <w:spacing w:beforeLines="60" w:afterLines="60" w:line="240" w:lineRule="auto"/>
        <w:ind w:left="1440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The </w:t>
      </w:r>
      <w:r w:rsidR="00CB1E9B">
        <w:rPr>
          <w:rFonts w:cstheme="minorHAnsi"/>
          <w:sz w:val="24"/>
          <w:szCs w:val="24"/>
        </w:rPr>
        <w:t xml:space="preserve">Clinic for </w:t>
      </w:r>
      <w:r>
        <w:rPr>
          <w:rFonts w:cstheme="minorHAnsi"/>
          <w:sz w:val="24"/>
          <w:szCs w:val="24"/>
        </w:rPr>
        <w:t>Pulmonary Oncology</w:t>
      </w:r>
      <w:r w:rsidR="00CB1E9B">
        <w:rPr>
          <w:rFonts w:cstheme="minorHAnsi"/>
          <w:sz w:val="24"/>
          <w:szCs w:val="24"/>
        </w:rPr>
        <w:t>, Institute for Pulmonary Diseases of Vojvodina, Sremska Kamenica, Medical Faculty, University of Novi Sad, Novi Sad, Serbia</w:t>
      </w:r>
    </w:p>
    <w:p w:rsidR="00CB1E9B" w:rsidRDefault="00CB1E9B" w:rsidP="00C51C13">
      <w:pPr>
        <w:spacing w:beforeLines="60" w:afterLines="60" w:line="240" w:lineRule="auto"/>
        <w:jc w:val="right"/>
        <w:rPr>
          <w:rFonts w:cstheme="minorHAnsi"/>
          <w:sz w:val="24"/>
          <w:szCs w:val="24"/>
        </w:rPr>
      </w:pPr>
    </w:p>
    <w:p w:rsidR="00CB1E9B" w:rsidRDefault="00CB1E9B" w:rsidP="00CB1E9B">
      <w:pPr>
        <w:spacing w:after="0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Correspondence:</w:t>
      </w:r>
    </w:p>
    <w:p w:rsidR="00CB1E9B" w:rsidRDefault="00CB1E9B" w:rsidP="00CB1E9B">
      <w:pPr>
        <w:spacing w:after="0"/>
        <w:jc w:val="right"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Goran Stojanović</w:t>
      </w:r>
      <w:r>
        <w:rPr>
          <w:rFonts w:cstheme="minorHAnsi"/>
          <w:sz w:val="24"/>
          <w:szCs w:val="24"/>
        </w:rPr>
        <w:t xml:space="preserve">, </w:t>
      </w:r>
      <w:r w:rsidR="00BE037D">
        <w:rPr>
          <w:rFonts w:cstheme="minorHAnsi"/>
          <w:sz w:val="24"/>
          <w:szCs w:val="24"/>
        </w:rPr>
        <w:t>MD PhD</w:t>
      </w:r>
      <w:r>
        <w:rPr>
          <w:rFonts w:cstheme="minorHAnsi"/>
          <w:sz w:val="24"/>
          <w:szCs w:val="24"/>
        </w:rPr>
        <w:t>, Address for</w:t>
      </w:r>
    </w:p>
    <w:p w:rsidR="00CB1E9B" w:rsidRDefault="00CB1E9B" w:rsidP="00CB1E9B">
      <w:pPr>
        <w:spacing w:after="0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Institute for Pulmonary Diseases of Vojvodina,</w:t>
      </w:r>
    </w:p>
    <w:p w:rsidR="00CB1E9B" w:rsidRDefault="00BD2BA6" w:rsidP="00CB1E9B">
      <w:pPr>
        <w:spacing w:after="0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The Clinic for Pulmonary Oncology</w:t>
      </w:r>
      <w:r w:rsidR="00CB1E9B">
        <w:rPr>
          <w:rFonts w:cstheme="minorHAnsi"/>
          <w:sz w:val="24"/>
          <w:szCs w:val="24"/>
        </w:rPr>
        <w:t>,</w:t>
      </w:r>
    </w:p>
    <w:p w:rsidR="00CB1E9B" w:rsidRDefault="00CB1E9B" w:rsidP="00CB1E9B">
      <w:pPr>
        <w:spacing w:after="0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Put Goldmana 4, 21204 Sremska Kamenica, Serbia</w:t>
      </w:r>
    </w:p>
    <w:p w:rsidR="00CB1E9B" w:rsidRDefault="00CB1E9B" w:rsidP="00CB1E9B">
      <w:pPr>
        <w:spacing w:after="0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Telephone: +381 21 </w:t>
      </w:r>
      <w:proofErr w:type="gramStart"/>
      <w:r>
        <w:rPr>
          <w:rFonts w:cstheme="minorHAnsi"/>
          <w:sz w:val="24"/>
          <w:szCs w:val="24"/>
        </w:rPr>
        <w:t>4805 ?,</w:t>
      </w:r>
      <w:proofErr w:type="gramEnd"/>
    </w:p>
    <w:p w:rsidR="00CB1E9B" w:rsidRDefault="00CB1E9B" w:rsidP="00CB1E9B">
      <w:pPr>
        <w:spacing w:after="0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Cell Phone</w:t>
      </w:r>
      <w:proofErr w:type="gramStart"/>
      <w:r>
        <w:rPr>
          <w:rFonts w:cstheme="minorHAnsi"/>
          <w:sz w:val="24"/>
          <w:szCs w:val="24"/>
        </w:rPr>
        <w:t>:+</w:t>
      </w:r>
      <w:proofErr w:type="gramEnd"/>
      <w:r>
        <w:rPr>
          <w:rFonts w:cstheme="minorHAnsi"/>
          <w:sz w:val="24"/>
          <w:szCs w:val="24"/>
        </w:rPr>
        <w:t>381 066 8805 247,</w:t>
      </w:r>
    </w:p>
    <w:p w:rsidR="00CB1E9B" w:rsidRDefault="00CB1E9B" w:rsidP="00CB1E9B">
      <w:pPr>
        <w:spacing w:after="0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Fax: +381 21 527 960,</w:t>
      </w:r>
    </w:p>
    <w:p w:rsidR="00CB1E9B" w:rsidRDefault="00CB1E9B" w:rsidP="00CB1E9B">
      <w:pPr>
        <w:spacing w:after="0"/>
        <w:jc w:val="right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e-mail</w:t>
      </w:r>
      <w:proofErr w:type="gramEnd"/>
      <w:r>
        <w:rPr>
          <w:rFonts w:cstheme="minorHAnsi"/>
          <w:sz w:val="24"/>
          <w:szCs w:val="24"/>
        </w:rPr>
        <w:t xml:space="preserve">: </w:t>
      </w:r>
      <w:hyperlink r:id="rId5" w:history="1">
        <w:r>
          <w:rPr>
            <w:rStyle w:val="Hyperlink"/>
            <w:rFonts w:cstheme="minorHAnsi"/>
            <w:sz w:val="24"/>
            <w:szCs w:val="24"/>
          </w:rPr>
          <w:t>goran.stojanovic@institut.rs</w:t>
        </w:r>
      </w:hyperlink>
    </w:p>
    <w:p w:rsidR="00CB1E9B" w:rsidRDefault="00CB1E9B" w:rsidP="00CB1E9B">
      <w:pPr>
        <w:spacing w:after="0"/>
        <w:jc w:val="right"/>
      </w:pPr>
    </w:p>
    <w:p w:rsidR="00CB1E9B" w:rsidRDefault="00CB1E9B" w:rsidP="00CB1E9B">
      <w:pPr>
        <w:spacing w:after="0"/>
        <w:jc w:val="right"/>
      </w:pPr>
    </w:p>
    <w:p w:rsidR="00CB1E9B" w:rsidRDefault="00CB1E9B" w:rsidP="00CB1E9B">
      <w:pPr>
        <w:spacing w:after="0"/>
        <w:jc w:val="right"/>
      </w:pPr>
      <w:r>
        <w:t xml:space="preserve">Respiron </w:t>
      </w:r>
      <w:proofErr w:type="gramStart"/>
      <w:r>
        <w:t>2015;?:?-?</w:t>
      </w:r>
      <w:proofErr w:type="gramEnd"/>
    </w:p>
    <w:p w:rsidR="00FE42C6" w:rsidRPr="00FD36F6" w:rsidRDefault="00FE42C6" w:rsidP="00C51C13">
      <w:pPr>
        <w:spacing w:beforeLines="60" w:afterLines="6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67200" w:rsidRDefault="0004385C" w:rsidP="00C51C13">
      <w:pPr>
        <w:spacing w:beforeLines="60" w:afterLines="6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Sažetak</w:t>
      </w:r>
    </w:p>
    <w:p w:rsidR="0004385C" w:rsidRPr="00047ECA" w:rsidRDefault="00047ECA" w:rsidP="00C51C13">
      <w:pPr>
        <w:spacing w:beforeLines="60" w:afterLines="6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47ECA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Osnovne bronhoskopske tehnike uzorkovanja perifernih plućnih lezija minimalno </w:t>
      </w:r>
      <w:r w:rsidR="00E15467" w:rsidRPr="00047ECA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su </w:t>
      </w:r>
      <w:r w:rsidRPr="00047ECA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invazivne procedure i koriste se u dijagnostici intersticijumskih oboljenja pluća.</w:t>
      </w:r>
      <w:proofErr w:type="gramEnd"/>
      <w:r w:rsidRPr="00047ECA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</w:t>
      </w:r>
      <w:r w:rsidR="00E15467">
        <w:rPr>
          <w:rFonts w:ascii="Times New Roman" w:hAnsi="Times New Roman" w:cs="Times New Roman"/>
          <w:bCs/>
          <w:sz w:val="24"/>
          <w:szCs w:val="24"/>
        </w:rPr>
        <w:t xml:space="preserve">Postoji nekoliko tehnika  </w:t>
      </w:r>
      <w:r w:rsidR="0004385C" w:rsidRPr="00047ECA">
        <w:rPr>
          <w:rFonts w:ascii="Times New Roman" w:hAnsi="Times New Roman" w:cs="Times New Roman"/>
          <w:bCs/>
          <w:sz w:val="24"/>
          <w:szCs w:val="24"/>
        </w:rPr>
        <w:t xml:space="preserve"> za uzorkovanje parenhimskih promena u plućima i za ispitivanje difuznih </w:t>
      </w:r>
      <w:proofErr w:type="gramStart"/>
      <w:r w:rsidR="0004385C" w:rsidRPr="00047ECA">
        <w:rPr>
          <w:rFonts w:ascii="Times New Roman" w:hAnsi="Times New Roman" w:cs="Times New Roman"/>
          <w:bCs/>
          <w:sz w:val="24"/>
          <w:szCs w:val="24"/>
        </w:rPr>
        <w:t>ili</w:t>
      </w:r>
      <w:proofErr w:type="gramEnd"/>
      <w:r w:rsidR="0004385C" w:rsidRPr="00047ECA">
        <w:rPr>
          <w:rFonts w:ascii="Times New Roman" w:hAnsi="Times New Roman" w:cs="Times New Roman"/>
          <w:bCs/>
          <w:sz w:val="24"/>
          <w:szCs w:val="24"/>
        </w:rPr>
        <w:t xml:space="preserve"> multifokalni</w:t>
      </w:r>
      <w:r w:rsidRPr="00047ECA">
        <w:rPr>
          <w:rFonts w:ascii="Times New Roman" w:hAnsi="Times New Roman" w:cs="Times New Roman"/>
          <w:bCs/>
          <w:sz w:val="24"/>
          <w:szCs w:val="24"/>
        </w:rPr>
        <w:t>h abnormalnosti parenhima pluća:</w:t>
      </w:r>
      <w:r w:rsidR="0004385C" w:rsidRPr="00047ECA">
        <w:rPr>
          <w:rFonts w:ascii="Times New Roman" w:hAnsi="Times New Roman" w:cs="Times New Roman"/>
          <w:bCs/>
          <w:sz w:val="24"/>
          <w:szCs w:val="24"/>
        </w:rPr>
        <w:t xml:space="preserve"> transbronhijalna biopsija </w:t>
      </w:r>
      <w:r w:rsidR="0004385C" w:rsidRPr="00B66088">
        <w:rPr>
          <w:rFonts w:ascii="Times New Roman" w:hAnsi="Times New Roman" w:cs="Times New Roman"/>
          <w:bCs/>
          <w:i/>
          <w:sz w:val="24"/>
          <w:szCs w:val="24"/>
        </w:rPr>
        <w:t>(</w:t>
      </w:r>
      <w:r w:rsidR="00B66088" w:rsidRPr="00B66088">
        <w:rPr>
          <w:rFonts w:ascii="Times New Roman" w:hAnsi="Times New Roman" w:cs="Times New Roman"/>
          <w:bCs/>
          <w:i/>
          <w:sz w:val="24"/>
          <w:szCs w:val="24"/>
        </w:rPr>
        <w:t>trans bronchial biopsy-</w:t>
      </w:r>
      <w:r w:rsidR="0004385C" w:rsidRPr="00B66088">
        <w:rPr>
          <w:rFonts w:ascii="Times New Roman" w:hAnsi="Times New Roman" w:cs="Times New Roman"/>
          <w:bCs/>
          <w:i/>
          <w:sz w:val="24"/>
          <w:szCs w:val="24"/>
        </w:rPr>
        <w:t>TBB</w:t>
      </w:r>
      <w:r w:rsidR="0004385C" w:rsidRPr="00B66088">
        <w:rPr>
          <w:rFonts w:ascii="Times New Roman" w:hAnsi="Times New Roman" w:cs="Times New Roman"/>
          <w:bCs/>
          <w:sz w:val="24"/>
          <w:szCs w:val="24"/>
        </w:rPr>
        <w:t>),</w:t>
      </w:r>
      <w:r w:rsidR="0004385C" w:rsidRPr="00047ECA">
        <w:rPr>
          <w:rFonts w:ascii="Times New Roman" w:hAnsi="Times New Roman" w:cs="Times New Roman"/>
          <w:bCs/>
          <w:sz w:val="24"/>
          <w:szCs w:val="24"/>
        </w:rPr>
        <w:t xml:space="preserve"> aspiraciona kateter bi</w:t>
      </w:r>
      <w:r w:rsidRPr="00047ECA">
        <w:rPr>
          <w:rFonts w:ascii="Times New Roman" w:hAnsi="Times New Roman" w:cs="Times New Roman"/>
          <w:bCs/>
          <w:sz w:val="24"/>
          <w:szCs w:val="24"/>
        </w:rPr>
        <w:t xml:space="preserve">opsija </w:t>
      </w:r>
      <w:r w:rsidRPr="00B66088">
        <w:rPr>
          <w:rFonts w:ascii="Times New Roman" w:hAnsi="Times New Roman" w:cs="Times New Roman"/>
          <w:bCs/>
          <w:i/>
          <w:sz w:val="24"/>
          <w:szCs w:val="24"/>
        </w:rPr>
        <w:t>(</w:t>
      </w:r>
      <w:r w:rsidR="00B66088" w:rsidRPr="00B66088">
        <w:rPr>
          <w:rFonts w:ascii="Times New Roman" w:hAnsi="Times New Roman" w:cs="Times New Roman"/>
          <w:bCs/>
          <w:i/>
          <w:sz w:val="24"/>
          <w:szCs w:val="24"/>
        </w:rPr>
        <w:t>catheter biopsy-</w:t>
      </w:r>
      <w:r w:rsidRPr="00B66088">
        <w:rPr>
          <w:rFonts w:ascii="Times New Roman" w:hAnsi="Times New Roman" w:cs="Times New Roman"/>
          <w:bCs/>
          <w:i/>
          <w:sz w:val="24"/>
          <w:szCs w:val="24"/>
        </w:rPr>
        <w:t>KB)</w:t>
      </w:r>
      <w:r w:rsidRPr="00047ECA">
        <w:rPr>
          <w:rFonts w:ascii="Times New Roman" w:hAnsi="Times New Roman" w:cs="Times New Roman"/>
          <w:bCs/>
          <w:sz w:val="24"/>
          <w:szCs w:val="24"/>
        </w:rPr>
        <w:t xml:space="preserve"> i kriobiopsija</w:t>
      </w:r>
      <w:r w:rsidR="0004385C" w:rsidRPr="00047ECA">
        <w:rPr>
          <w:rFonts w:ascii="Times New Roman" w:hAnsi="Times New Roman" w:cs="Times New Roman"/>
          <w:bCs/>
          <w:sz w:val="24"/>
          <w:szCs w:val="24"/>
        </w:rPr>
        <w:t>.</w:t>
      </w:r>
      <w:r w:rsidR="00E154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4385C" w:rsidRPr="00047ECA">
        <w:rPr>
          <w:rFonts w:ascii="Times New Roman" w:hAnsi="Times New Roman" w:cs="Times New Roman"/>
          <w:bCs/>
          <w:sz w:val="24"/>
          <w:szCs w:val="24"/>
        </w:rPr>
        <w:t>Fluoroskopski navođena transbronhij</w:t>
      </w:r>
      <w:r w:rsidR="00E15467">
        <w:rPr>
          <w:rFonts w:ascii="Times New Roman" w:hAnsi="Times New Roman" w:cs="Times New Roman"/>
          <w:bCs/>
          <w:sz w:val="24"/>
          <w:szCs w:val="24"/>
        </w:rPr>
        <w:t>alna biopsija pokazuje različit</w:t>
      </w:r>
      <w:r w:rsidR="0004385C" w:rsidRPr="00047ECA">
        <w:rPr>
          <w:rFonts w:ascii="Times New Roman" w:hAnsi="Times New Roman" w:cs="Times New Roman"/>
          <w:bCs/>
          <w:sz w:val="24"/>
          <w:szCs w:val="24"/>
        </w:rPr>
        <w:t xml:space="preserve"> uspeh u dijagnostici perifernih plućnih lezija, u rasponu 20</w:t>
      </w:r>
      <w:r w:rsidR="00E15467">
        <w:rPr>
          <w:rFonts w:ascii="Times New Roman" w:hAnsi="Times New Roman" w:cs="Times New Roman"/>
          <w:bCs/>
          <w:sz w:val="24"/>
          <w:szCs w:val="24"/>
        </w:rPr>
        <w:t>−</w:t>
      </w:r>
      <w:r w:rsidR="0004385C" w:rsidRPr="00047ECA">
        <w:rPr>
          <w:rFonts w:ascii="Times New Roman" w:hAnsi="Times New Roman" w:cs="Times New Roman"/>
          <w:bCs/>
          <w:sz w:val="24"/>
          <w:szCs w:val="24"/>
        </w:rPr>
        <w:t xml:space="preserve">50%, zavisno </w:t>
      </w:r>
      <w:proofErr w:type="gramStart"/>
      <w:r w:rsidR="0004385C" w:rsidRPr="00047ECA">
        <w:rPr>
          <w:rFonts w:ascii="Times New Roman" w:hAnsi="Times New Roman" w:cs="Times New Roman"/>
          <w:bCs/>
          <w:sz w:val="24"/>
          <w:szCs w:val="24"/>
        </w:rPr>
        <w:t>od</w:t>
      </w:r>
      <w:proofErr w:type="gramEnd"/>
      <w:r w:rsidR="0004385C" w:rsidRPr="00047ECA">
        <w:rPr>
          <w:rFonts w:ascii="Times New Roman" w:hAnsi="Times New Roman" w:cs="Times New Roman"/>
          <w:bCs/>
          <w:sz w:val="24"/>
          <w:szCs w:val="24"/>
        </w:rPr>
        <w:t xml:space="preserve"> vidljivosti periferne plućne lezije, veličine lezije i vičnosti bronhologa.</w:t>
      </w:r>
      <w:r w:rsidR="00E154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4385C" w:rsidRPr="00047ECA">
        <w:rPr>
          <w:rFonts w:ascii="Times New Roman" w:hAnsi="Times New Roman" w:cs="Times New Roman"/>
          <w:bCs/>
          <w:sz w:val="24"/>
          <w:szCs w:val="24"/>
        </w:rPr>
        <w:t xml:space="preserve">Dijagnostički </w:t>
      </w:r>
      <w:r w:rsidRPr="00047ECA">
        <w:rPr>
          <w:rFonts w:ascii="Times New Roman" w:hAnsi="Times New Roman" w:cs="Times New Roman"/>
          <w:bCs/>
          <w:sz w:val="24"/>
          <w:szCs w:val="24"/>
        </w:rPr>
        <w:t>do</w:t>
      </w:r>
      <w:r w:rsidR="0004385C" w:rsidRPr="00047ECA">
        <w:rPr>
          <w:rFonts w:ascii="Times New Roman" w:hAnsi="Times New Roman" w:cs="Times New Roman"/>
          <w:bCs/>
          <w:sz w:val="24"/>
          <w:szCs w:val="24"/>
        </w:rPr>
        <w:t>prinos ovog postupka može se znatno povećati (do 73%) kombinovanjem fluoroskopskog navođenja</w:t>
      </w:r>
      <w:r w:rsidRPr="00047EC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047ECA">
        <w:rPr>
          <w:rFonts w:ascii="Times New Roman" w:hAnsi="Times New Roman" w:cs="Times New Roman"/>
          <w:bCs/>
          <w:sz w:val="24"/>
          <w:szCs w:val="24"/>
        </w:rPr>
        <w:t>sa</w:t>
      </w:r>
      <w:proofErr w:type="gramEnd"/>
      <w:r w:rsidRPr="00047ECA">
        <w:rPr>
          <w:rFonts w:ascii="Times New Roman" w:hAnsi="Times New Roman" w:cs="Times New Roman"/>
          <w:bCs/>
          <w:sz w:val="24"/>
          <w:szCs w:val="24"/>
        </w:rPr>
        <w:t xml:space="preserve"> EBUS-om</w:t>
      </w:r>
      <w:r w:rsidR="0004385C" w:rsidRPr="00047ECA">
        <w:rPr>
          <w:rFonts w:ascii="Times New Roman" w:hAnsi="Times New Roman" w:cs="Times New Roman"/>
          <w:bCs/>
          <w:sz w:val="24"/>
          <w:szCs w:val="24"/>
        </w:rPr>
        <w:t>.</w:t>
      </w:r>
      <w:r w:rsidR="00E154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47ECA">
        <w:rPr>
          <w:rFonts w:ascii="Times New Roman" w:hAnsi="Times New Roman" w:cs="Times New Roman"/>
          <w:bCs/>
          <w:sz w:val="24"/>
          <w:szCs w:val="24"/>
        </w:rPr>
        <w:t>Broj uzoraka biopsije potrebnih za optimalnu dijagnostičku tačnost – prema smernicama Britanskog torakalnog udruženja (</w:t>
      </w:r>
      <w:r w:rsidRPr="00E15467">
        <w:rPr>
          <w:rFonts w:ascii="Times New Roman" w:hAnsi="Times New Roman" w:cs="Times New Roman"/>
          <w:bCs/>
          <w:i/>
          <w:sz w:val="24"/>
          <w:szCs w:val="24"/>
        </w:rPr>
        <w:t>British Thoracic Society</w:t>
      </w:r>
      <w:r w:rsidR="00E15467">
        <w:rPr>
          <w:rFonts w:ascii="Times New Roman" w:hAnsi="Times New Roman" w:cs="Times New Roman"/>
          <w:bCs/>
          <w:sz w:val="24"/>
          <w:szCs w:val="24"/>
        </w:rPr>
        <w:t xml:space="preserve"> − </w:t>
      </w:r>
      <w:r w:rsidRPr="00047ECA">
        <w:rPr>
          <w:rFonts w:ascii="Times New Roman" w:hAnsi="Times New Roman" w:cs="Times New Roman"/>
          <w:bCs/>
          <w:sz w:val="24"/>
          <w:szCs w:val="24"/>
        </w:rPr>
        <w:t>BTS) preporučuju 4</w:t>
      </w:r>
      <w:r w:rsidR="00E15467">
        <w:rPr>
          <w:rFonts w:ascii="Times New Roman" w:hAnsi="Times New Roman" w:cs="Times New Roman"/>
          <w:bCs/>
          <w:sz w:val="24"/>
          <w:szCs w:val="24"/>
        </w:rPr>
        <w:t>−</w:t>
      </w:r>
      <w:r w:rsidRPr="00047ECA">
        <w:rPr>
          <w:rFonts w:ascii="Times New Roman" w:hAnsi="Times New Roman" w:cs="Times New Roman"/>
          <w:bCs/>
          <w:sz w:val="24"/>
          <w:szCs w:val="24"/>
        </w:rPr>
        <w:t>6 uzoraka u difuznim promenama</w:t>
      </w:r>
    </w:p>
    <w:p w:rsidR="00267200" w:rsidRDefault="00047ECA" w:rsidP="00C51C13">
      <w:pPr>
        <w:spacing w:beforeLines="60" w:afterLines="6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Ključne reči: </w:t>
      </w:r>
      <w:r w:rsidR="00E15467">
        <w:rPr>
          <w:rFonts w:ascii="Times New Roman" w:hAnsi="Times New Roman" w:cs="Times New Roman"/>
          <w:bCs/>
          <w:sz w:val="24"/>
          <w:szCs w:val="24"/>
        </w:rPr>
        <w:t>B</w:t>
      </w:r>
      <w:r>
        <w:rPr>
          <w:rFonts w:ascii="Times New Roman" w:hAnsi="Times New Roman" w:cs="Times New Roman"/>
          <w:bCs/>
          <w:sz w:val="24"/>
          <w:szCs w:val="24"/>
        </w:rPr>
        <w:t>ronhoskopija</w:t>
      </w:r>
      <w:r w:rsidR="00E15467">
        <w:rPr>
          <w:rFonts w:ascii="Times New Roman" w:hAnsi="Times New Roman" w:cs="Times New Roman"/>
          <w:bCs/>
          <w:sz w:val="24"/>
          <w:szCs w:val="24"/>
        </w:rPr>
        <w:t>;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15467">
        <w:rPr>
          <w:rFonts w:ascii="Times New Roman" w:hAnsi="Times New Roman" w:cs="Times New Roman"/>
          <w:bCs/>
          <w:sz w:val="24"/>
          <w:szCs w:val="24"/>
        </w:rPr>
        <w:t>D</w:t>
      </w:r>
      <w:r>
        <w:rPr>
          <w:rFonts w:ascii="Times New Roman" w:hAnsi="Times New Roman" w:cs="Times New Roman"/>
          <w:bCs/>
          <w:sz w:val="24"/>
          <w:szCs w:val="24"/>
        </w:rPr>
        <w:t>ifuzne bolesti plućnog parenhima</w:t>
      </w:r>
      <w:r w:rsidR="00E15467">
        <w:rPr>
          <w:rFonts w:ascii="Times New Roman" w:hAnsi="Times New Roman" w:cs="Times New Roman"/>
          <w:bCs/>
          <w:sz w:val="24"/>
          <w:szCs w:val="24"/>
        </w:rPr>
        <w:t>;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15467">
        <w:rPr>
          <w:rFonts w:ascii="Times New Roman" w:hAnsi="Times New Roman" w:cs="Times New Roman"/>
          <w:bCs/>
          <w:sz w:val="24"/>
          <w:szCs w:val="24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>ransbronhijalna biopsija</w:t>
      </w:r>
    </w:p>
    <w:p w:rsidR="00047ECA" w:rsidRDefault="00047ECA" w:rsidP="00C51C13">
      <w:pPr>
        <w:spacing w:beforeLines="60" w:afterLines="6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A521E" w:rsidRDefault="005A521E" w:rsidP="00C51C13">
      <w:pPr>
        <w:spacing w:beforeLines="60" w:afterLines="6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7ECA">
        <w:rPr>
          <w:rFonts w:ascii="Times New Roman" w:hAnsi="Times New Roman" w:cs="Times New Roman"/>
          <w:b/>
          <w:bCs/>
          <w:sz w:val="24"/>
          <w:szCs w:val="24"/>
        </w:rPr>
        <w:t>Summary</w:t>
      </w:r>
    </w:p>
    <w:p w:rsidR="005A521E" w:rsidRPr="00327EA0" w:rsidRDefault="005A521E" w:rsidP="00C51C13">
      <w:pPr>
        <w:spacing w:beforeLines="60" w:afterLines="6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7EA0">
        <w:rPr>
          <w:rFonts w:ascii="Times New Roman" w:hAnsi="Times New Roman" w:cs="Times New Roman"/>
          <w:bCs/>
          <w:sz w:val="24"/>
          <w:szCs w:val="24"/>
        </w:rPr>
        <w:lastRenderedPageBreak/>
        <w:t>The b</w:t>
      </w:r>
      <w:r w:rsidR="0064557E">
        <w:rPr>
          <w:rFonts w:ascii="Times New Roman" w:hAnsi="Times New Roman" w:cs="Times New Roman"/>
          <w:bCs/>
          <w:sz w:val="24"/>
          <w:szCs w:val="24"/>
        </w:rPr>
        <w:t xml:space="preserve">asic bronchoscopy </w:t>
      </w:r>
      <w:proofErr w:type="gramStart"/>
      <w:r w:rsidR="0064557E">
        <w:rPr>
          <w:rFonts w:ascii="Times New Roman" w:hAnsi="Times New Roman" w:cs="Times New Roman"/>
          <w:bCs/>
          <w:sz w:val="24"/>
          <w:szCs w:val="24"/>
        </w:rPr>
        <w:t>technique</w:t>
      </w:r>
      <w:r w:rsidRPr="00327EA0">
        <w:rPr>
          <w:rFonts w:ascii="Times New Roman" w:hAnsi="Times New Roman" w:cs="Times New Roman"/>
          <w:bCs/>
          <w:sz w:val="24"/>
          <w:szCs w:val="24"/>
        </w:rPr>
        <w:t xml:space="preserve"> for sampling periphery lung lesions are</w:t>
      </w:r>
      <w:proofErr w:type="gramEnd"/>
      <w:r w:rsidRPr="00327EA0">
        <w:rPr>
          <w:rFonts w:ascii="Times New Roman" w:hAnsi="Times New Roman" w:cs="Times New Roman"/>
          <w:bCs/>
          <w:sz w:val="24"/>
          <w:szCs w:val="24"/>
        </w:rPr>
        <w:t xml:space="preserve"> minimally invasive procedures and are used in diagnostic of interstitial lung dise</w:t>
      </w:r>
      <w:r w:rsidR="0064557E">
        <w:rPr>
          <w:rFonts w:ascii="Times New Roman" w:hAnsi="Times New Roman" w:cs="Times New Roman"/>
          <w:bCs/>
          <w:sz w:val="24"/>
          <w:szCs w:val="24"/>
        </w:rPr>
        <w:t>ases. There are several techniques</w:t>
      </w:r>
      <w:r w:rsidRPr="00327EA0">
        <w:rPr>
          <w:rFonts w:ascii="Times New Roman" w:hAnsi="Times New Roman" w:cs="Times New Roman"/>
          <w:bCs/>
          <w:sz w:val="24"/>
          <w:szCs w:val="24"/>
        </w:rPr>
        <w:t xml:space="preserve"> that are available: </w:t>
      </w:r>
      <w:proofErr w:type="gramStart"/>
      <w:r w:rsidRPr="00327EA0">
        <w:rPr>
          <w:rFonts w:ascii="Times New Roman" w:hAnsi="Times New Roman" w:cs="Times New Roman"/>
          <w:bCs/>
          <w:sz w:val="24"/>
          <w:szCs w:val="24"/>
        </w:rPr>
        <w:t>trans</w:t>
      </w:r>
      <w:proofErr w:type="gramEnd"/>
      <w:r w:rsidRPr="00327EA0">
        <w:rPr>
          <w:rFonts w:ascii="Times New Roman" w:hAnsi="Times New Roman" w:cs="Times New Roman"/>
          <w:bCs/>
          <w:sz w:val="24"/>
          <w:szCs w:val="24"/>
        </w:rPr>
        <w:t xml:space="preserve"> bronchial biopsy (TBB), aspirating catheter biopsy (KB) and criobiop</w:t>
      </w:r>
      <w:r>
        <w:rPr>
          <w:rFonts w:ascii="Times New Roman" w:hAnsi="Times New Roman" w:cs="Times New Roman"/>
          <w:bCs/>
          <w:sz w:val="24"/>
          <w:szCs w:val="24"/>
        </w:rPr>
        <w:t>s</w:t>
      </w:r>
      <w:r w:rsidRPr="00327EA0">
        <w:rPr>
          <w:rFonts w:ascii="Times New Roman" w:hAnsi="Times New Roman" w:cs="Times New Roman"/>
          <w:bCs/>
          <w:sz w:val="24"/>
          <w:szCs w:val="24"/>
        </w:rPr>
        <w:t xml:space="preserve">y. Fluoroscope guided </w:t>
      </w:r>
      <w:proofErr w:type="gramStart"/>
      <w:r w:rsidRPr="00327EA0">
        <w:rPr>
          <w:rFonts w:ascii="Times New Roman" w:hAnsi="Times New Roman" w:cs="Times New Roman"/>
          <w:bCs/>
          <w:sz w:val="24"/>
          <w:szCs w:val="24"/>
        </w:rPr>
        <w:t>trans</w:t>
      </w:r>
      <w:proofErr w:type="gramEnd"/>
      <w:r w:rsidRPr="00327EA0">
        <w:rPr>
          <w:rFonts w:ascii="Times New Roman" w:hAnsi="Times New Roman" w:cs="Times New Roman"/>
          <w:bCs/>
          <w:sz w:val="24"/>
          <w:szCs w:val="24"/>
        </w:rPr>
        <w:t xml:space="preserve"> bronchial biopsy is performed with a different success, in range from 20-50%, depending on the visualization of the peripheral lesion, its size and experience of the performer. The diagnost</w:t>
      </w:r>
      <w:r w:rsidR="0064557E">
        <w:rPr>
          <w:rFonts w:ascii="Times New Roman" w:hAnsi="Times New Roman" w:cs="Times New Roman"/>
          <w:bCs/>
          <w:sz w:val="24"/>
          <w:szCs w:val="24"/>
        </w:rPr>
        <w:t>ic contribution of these technique</w:t>
      </w:r>
      <w:r w:rsidRPr="00327EA0">
        <w:rPr>
          <w:rFonts w:ascii="Times New Roman" w:hAnsi="Times New Roman" w:cs="Times New Roman"/>
          <w:bCs/>
          <w:sz w:val="24"/>
          <w:szCs w:val="24"/>
        </w:rPr>
        <w:t xml:space="preserve"> can be significantly increased (up to 73%) by combining fluoroscopic guidance with endobronchial ultrasound EBUS. Number of samples recommended by British Thoracic Society in diffuse lung changes is 4 to 6. </w:t>
      </w:r>
    </w:p>
    <w:p w:rsidR="005A521E" w:rsidRPr="00047ECA" w:rsidRDefault="005A521E" w:rsidP="00C51C13">
      <w:pPr>
        <w:spacing w:beforeLines="60" w:afterLines="6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Key words: </w:t>
      </w:r>
      <w:r w:rsidRPr="00327EA0">
        <w:rPr>
          <w:rFonts w:ascii="Times New Roman" w:hAnsi="Times New Roman" w:cs="Times New Roman"/>
          <w:bCs/>
          <w:sz w:val="24"/>
          <w:szCs w:val="24"/>
        </w:rPr>
        <w:t>bronchoscopy, diffuse diseases of lung pare</w:t>
      </w:r>
      <w:r w:rsidR="0064557E">
        <w:rPr>
          <w:rFonts w:ascii="Times New Roman" w:hAnsi="Times New Roman" w:cs="Times New Roman"/>
          <w:bCs/>
          <w:sz w:val="24"/>
          <w:szCs w:val="24"/>
        </w:rPr>
        <w:t>nchyma, trans</w:t>
      </w:r>
      <w:r w:rsidRPr="00327EA0">
        <w:rPr>
          <w:rFonts w:ascii="Times New Roman" w:hAnsi="Times New Roman" w:cs="Times New Roman"/>
          <w:bCs/>
          <w:sz w:val="24"/>
          <w:szCs w:val="24"/>
        </w:rPr>
        <w:t>bronchial biopsy</w:t>
      </w:r>
    </w:p>
    <w:p w:rsidR="00047ECA" w:rsidRPr="00047ECA" w:rsidRDefault="00047ECA" w:rsidP="00C51C13">
      <w:pPr>
        <w:spacing w:beforeLines="60" w:afterLines="6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67200" w:rsidRDefault="00267200" w:rsidP="00C51C13">
      <w:pPr>
        <w:spacing w:beforeLines="60" w:afterLines="6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267200" w:rsidRPr="00267200" w:rsidRDefault="00267200" w:rsidP="00C51C13">
      <w:pPr>
        <w:spacing w:beforeLines="60" w:afterLines="6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D574FD" w:rsidRPr="00FD36F6" w:rsidRDefault="00D574FD" w:rsidP="00C51C13">
      <w:pPr>
        <w:spacing w:beforeLines="60" w:afterLines="6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36F6">
        <w:rPr>
          <w:rFonts w:ascii="Times New Roman" w:hAnsi="Times New Roman" w:cs="Times New Roman"/>
          <w:b/>
          <w:bCs/>
          <w:sz w:val="24"/>
          <w:szCs w:val="24"/>
        </w:rPr>
        <w:t>UVOD</w:t>
      </w:r>
    </w:p>
    <w:p w:rsidR="00E06AF4" w:rsidRDefault="00FD36F6" w:rsidP="00C51C13">
      <w:pPr>
        <w:spacing w:beforeLines="60" w:afterLines="60" w:line="240" w:lineRule="auto"/>
        <w:ind w:firstLine="720"/>
        <w:rPr>
          <w:rFonts w:ascii="Times New Roman" w:hAnsi="Times New Roman" w:cs="Times New Roman"/>
          <w:color w:val="222222"/>
          <w:sz w:val="24"/>
          <w:szCs w:val="24"/>
          <w:lang w:val="hr-HR"/>
        </w:rPr>
      </w:pPr>
      <w:r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U</w:t>
      </w:r>
      <w:r w:rsidR="00E154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to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ku</w:t>
      </w:r>
      <w:r w:rsidR="00E154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="00A242D0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kliničkog</w:t>
      </w:r>
      <w:r w:rsidR="00E154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="00A242D0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rada postoji stalna</w:t>
      </w:r>
      <w:r w:rsidR="00E154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rasprava</w:t>
      </w:r>
      <w:r w:rsidR="00E154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="00A242D0">
        <w:rPr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između pulmologa i grudnih hirurga 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o naj</w:t>
      </w:r>
      <w:r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efikasnijem</w:t>
      </w:r>
      <w:r w:rsidR="00E154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dijagnostičkom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postupk</w:t>
      </w:r>
      <w:r w:rsidR="00A242D0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u</w:t>
      </w:r>
      <w:r w:rsidR="00E154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za </w:t>
      </w:r>
      <w:r w:rsidR="00E154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histološku</w:t>
      </w:r>
      <w:r w:rsidR="00E154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ili</w:t>
      </w:r>
      <w:r w:rsidR="00E154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citološk</w:t>
      </w:r>
      <w:r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u</w:t>
      </w:r>
      <w:r w:rsidR="00E154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dijagnostik</w:t>
      </w:r>
      <w:r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u</w:t>
      </w:r>
      <w:r w:rsidR="00E154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perifernih</w:t>
      </w:r>
      <w:r w:rsidR="00E154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plućnih</w:t>
      </w:r>
      <w:r w:rsidR="00E154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lezija</w:t>
      </w:r>
      <w:r w:rsidRPr="00D91D67">
        <w:rPr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. 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U</w:t>
      </w:r>
      <w:r w:rsidR="00E154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doba kada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="00A242D0">
        <w:rPr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uzorkovano 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tkivopredstavlja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najvredniju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robu</w:t>
      </w:r>
      <w:r w:rsidRPr="00D91D67">
        <w:rPr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, </w:t>
      </w:r>
      <w:r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bron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holo</w:t>
      </w:r>
      <w:r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zi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s</w:t>
      </w:r>
      <w:r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e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suočava</w:t>
      </w:r>
      <w:r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ju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sa 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sve v</w:t>
      </w:r>
      <w:r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ećim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zahtevima</w:t>
      </w:r>
      <w:r w:rsidRPr="00D91D67">
        <w:rPr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, 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ne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samo za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ta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čn</w:t>
      </w:r>
      <w:r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om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dijagnoz</w:t>
      </w:r>
      <w:r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om</w:t>
      </w:r>
      <w:r>
        <w:rPr>
          <w:rFonts w:ascii="Times New Roman" w:hAnsi="Times New Roman" w:cs="Times New Roman"/>
          <w:color w:val="222222"/>
          <w:sz w:val="24"/>
          <w:szCs w:val="24"/>
          <w:lang w:val="hr-HR"/>
        </w:rPr>
        <w:t>, već</w:t>
      </w:r>
      <w:r w:rsidRPr="00D91D67">
        <w:rPr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i za 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dovoljnom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količinom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tkiva</w:t>
      </w:r>
      <w:r w:rsidRPr="00D91D67">
        <w:rPr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. </w:t>
      </w:r>
      <w:r w:rsidR="00A242D0" w:rsidRPr="00A242D0">
        <w:rPr>
          <w:rFonts w:ascii="Times New Roman" w:eastAsia="TimesNewRomanPSMT" w:hAnsi="Times New Roman" w:cs="Times New Roman"/>
          <w:sz w:val="24"/>
          <w:szCs w:val="24"/>
        </w:rPr>
        <w:t xml:space="preserve">Dijagnoza se mora potvrditi citološki </w:t>
      </w:r>
      <w:proofErr w:type="gramStart"/>
      <w:r w:rsidR="00A242D0" w:rsidRPr="00A242D0">
        <w:rPr>
          <w:rFonts w:ascii="Times New Roman" w:eastAsia="TimesNewRomanPSMT" w:hAnsi="Times New Roman" w:cs="Times New Roman"/>
          <w:sz w:val="24"/>
          <w:szCs w:val="24"/>
        </w:rPr>
        <w:t>ili</w:t>
      </w:r>
      <w:proofErr w:type="gramEnd"/>
      <w:r w:rsidR="00A242D0" w:rsidRPr="00A242D0">
        <w:rPr>
          <w:rFonts w:ascii="Times New Roman" w:eastAsia="TimesNewRomanPSMT" w:hAnsi="Times New Roman" w:cs="Times New Roman"/>
          <w:sz w:val="24"/>
          <w:szCs w:val="24"/>
        </w:rPr>
        <w:t xml:space="preserve"> patohistološki i u tu svrhu se najčešće izvodi bronhoskopija sa uzorkovanjem tkiva.</w:t>
      </w:r>
      <w:r w:rsidR="00EC6F8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A242D0" w:rsidRPr="00FD36F6">
        <w:rPr>
          <w:rFonts w:ascii="Times New Roman" w:hAnsi="Times New Roman" w:cs="Times New Roman"/>
          <w:bCs/>
          <w:sz w:val="24"/>
          <w:szCs w:val="24"/>
          <w:lang w:val="sr-Latn-CS"/>
        </w:rPr>
        <w:t>Istovremeno sa razvojem rigid</w:t>
      </w:r>
      <w:r w:rsidR="0004385C">
        <w:rPr>
          <w:rFonts w:ascii="Times New Roman" w:hAnsi="Times New Roman" w:cs="Times New Roman"/>
          <w:bCs/>
          <w:sz w:val="24"/>
          <w:szCs w:val="24"/>
          <w:lang w:val="sr-Latn-CS"/>
        </w:rPr>
        <w:t>nog i fiberbronhoskopa razvijale</w:t>
      </w:r>
      <w:r w:rsidR="00A242D0" w:rsidRPr="00FD36F6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su se </w:t>
      </w:r>
      <w:r w:rsidR="00A242D0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tehnike </w:t>
      </w:r>
      <w:r w:rsidR="00A242D0" w:rsidRPr="00FD36F6">
        <w:rPr>
          <w:rFonts w:ascii="Times New Roman" w:hAnsi="Times New Roman" w:cs="Times New Roman"/>
          <w:bCs/>
          <w:sz w:val="24"/>
          <w:szCs w:val="24"/>
          <w:lang w:val="sr-Latn-CS"/>
        </w:rPr>
        <w:t>i i</w:t>
      </w:r>
      <w:r w:rsidR="0004385C">
        <w:rPr>
          <w:rFonts w:ascii="Times New Roman" w:hAnsi="Times New Roman" w:cs="Times New Roman"/>
          <w:bCs/>
          <w:sz w:val="24"/>
          <w:szCs w:val="24"/>
          <w:lang w:val="sr-Latn-CS"/>
        </w:rPr>
        <w:t>n</w:t>
      </w:r>
      <w:r w:rsidR="00A242D0" w:rsidRPr="00FD36F6">
        <w:rPr>
          <w:rFonts w:ascii="Times New Roman" w:hAnsi="Times New Roman" w:cs="Times New Roman"/>
          <w:bCs/>
          <w:sz w:val="24"/>
          <w:szCs w:val="24"/>
          <w:lang w:val="sr-Latn-CS"/>
        </w:rPr>
        <w:t>strumenti za uzimanje uzoraka</w:t>
      </w:r>
      <w:r w:rsidR="00EC6F8C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="00A242D0" w:rsidRPr="00A242D0">
        <w:rPr>
          <w:rFonts w:ascii="Times New Roman" w:eastAsia="Calibri" w:hAnsi="Times New Roman" w:cs="Times New Roman"/>
          <w:sz w:val="24"/>
          <w:szCs w:val="24"/>
        </w:rPr>
        <w:t>kako iz vidljivih delova traheobronhijalnog stabla tako i perifernih delova pluća</w:t>
      </w:r>
      <w:r w:rsidR="00A242D0" w:rsidRPr="00A242D0">
        <w:rPr>
          <w:rFonts w:ascii="Times New Roman" w:hAnsi="Times New Roman" w:cs="Times New Roman"/>
          <w:bCs/>
          <w:sz w:val="24"/>
          <w:szCs w:val="24"/>
          <w:lang w:val="sr-Latn-CS"/>
        </w:rPr>
        <w:t>.</w:t>
      </w:r>
      <w:r w:rsidR="00EC6F8C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="00A242D0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Postoji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="00A242D0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nekoliko </w:t>
      </w:r>
      <w:r w:rsidR="001A2ADA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bronhoskopskih tehnika</w:t>
      </w:r>
      <w:r w:rsidR="00A242D0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na raspolaganju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="00A242D0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za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="00A242D0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ta</w:t>
      </w:r>
      <w:r w:rsidR="00A242D0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čnu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="00A242D0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dijagnozu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="00A242D0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perifernih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="00A242D0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plućnih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="00A242D0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lezija</w:t>
      </w:r>
      <w:r w:rsidR="00A242D0">
        <w:rPr>
          <w:rFonts w:ascii="Times New Roman" w:hAnsi="Times New Roman" w:cs="Times New Roman"/>
          <w:color w:val="222222"/>
          <w:sz w:val="24"/>
          <w:szCs w:val="24"/>
          <w:lang w:val="hr-HR"/>
        </w:rPr>
        <w:t>.</w:t>
      </w:r>
      <w:r w:rsidR="001A2ADA">
        <w:rPr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Za uzorkovanje parenhimskih promena u plućima i za ispitivanje difuznih ili multifokalnih abnormalnosti parenhima pluća, odnosno intersticijumskih bolesti pluća koriste se: transbronhijalna biopsija (TBB), aspiraciona kateter biopsija (KB) i kriobiopsija (1</w:t>
      </w:r>
      <w:r w:rsidR="007D413D">
        <w:rPr>
          <w:rFonts w:ascii="Calibri" w:hAnsi="Calibri"/>
          <w:lang w:val="sr-Latn-CS"/>
        </w:rPr>
        <w:t>−</w:t>
      </w:r>
      <w:r w:rsidR="001A2ADA">
        <w:rPr>
          <w:rFonts w:ascii="Times New Roman" w:hAnsi="Times New Roman" w:cs="Times New Roman"/>
          <w:color w:val="222222"/>
          <w:sz w:val="24"/>
          <w:szCs w:val="24"/>
          <w:lang w:val="hr-HR"/>
        </w:rPr>
        <w:t>4).</w:t>
      </w:r>
    </w:p>
    <w:p w:rsidR="007D413D" w:rsidRDefault="007D413D" w:rsidP="00C51C13">
      <w:pPr>
        <w:spacing w:beforeLines="60" w:afterLines="60" w:line="240" w:lineRule="auto"/>
        <w:ind w:firstLine="720"/>
        <w:jc w:val="both"/>
        <w:rPr>
          <w:rFonts w:ascii="Times New Roman" w:hAnsi="Times New Roman" w:cs="Times New Roman"/>
          <w:color w:val="222222"/>
          <w:sz w:val="24"/>
          <w:szCs w:val="24"/>
          <w:lang w:val="hr-HR"/>
        </w:rPr>
      </w:pPr>
    </w:p>
    <w:p w:rsidR="001A2ADA" w:rsidRDefault="001A2ADA" w:rsidP="00C51C13">
      <w:pPr>
        <w:spacing w:beforeLines="60" w:afterLines="60" w:line="240" w:lineRule="auto"/>
        <w:jc w:val="both"/>
        <w:rPr>
          <w:rFonts w:ascii="Times New Roman" w:hAnsi="Times New Roman" w:cs="Times New Roman"/>
          <w:b/>
          <w:color w:val="222222"/>
          <w:sz w:val="24"/>
          <w:szCs w:val="24"/>
          <w:lang w:val="hr-HR"/>
        </w:rPr>
      </w:pPr>
      <w:r w:rsidRPr="001A2ADA">
        <w:rPr>
          <w:rFonts w:ascii="Times New Roman" w:hAnsi="Times New Roman" w:cs="Times New Roman"/>
          <w:b/>
          <w:color w:val="222222"/>
          <w:sz w:val="24"/>
          <w:szCs w:val="24"/>
          <w:lang w:val="hr-HR"/>
        </w:rPr>
        <w:t>BRONHOSKOPSKE TEHNIKE</w:t>
      </w:r>
    </w:p>
    <w:p w:rsidR="001A2ADA" w:rsidRDefault="0013168D" w:rsidP="00C51C13">
      <w:pPr>
        <w:spacing w:beforeLines="60" w:afterLines="60" w:line="240" w:lineRule="auto"/>
        <w:ind w:firstLine="720"/>
        <w:jc w:val="both"/>
        <w:rPr>
          <w:rFonts w:ascii="Times New Roman" w:hAnsi="Times New Roman" w:cs="Times New Roman"/>
          <w:b/>
          <w:color w:val="222222"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color w:val="222222"/>
          <w:sz w:val="24"/>
          <w:szCs w:val="24"/>
          <w:lang w:val="hr-HR"/>
        </w:rPr>
        <w:t>Transbronhijalna biopsija</w:t>
      </w:r>
    </w:p>
    <w:p w:rsidR="001A5778" w:rsidRDefault="00297328" w:rsidP="00EC6F8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A2ADA">
        <w:rPr>
          <w:rFonts w:ascii="Times New Roman" w:hAnsi="Times New Roman" w:cs="Times New Roman"/>
          <w:bCs/>
          <w:sz w:val="24"/>
          <w:szCs w:val="24"/>
        </w:rPr>
        <w:t>Do 1963</w:t>
      </w:r>
      <w:r w:rsidR="00F652AC">
        <w:rPr>
          <w:rFonts w:ascii="Times New Roman" w:hAnsi="Times New Roman" w:cs="Times New Roman"/>
          <w:bCs/>
          <w:sz w:val="24"/>
          <w:szCs w:val="24"/>
        </w:rPr>
        <w:t>.</w:t>
      </w:r>
      <w:r w:rsidRPr="001A2AD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EC6F8C">
        <w:rPr>
          <w:rFonts w:ascii="Times New Roman" w:hAnsi="Times New Roman" w:cs="Times New Roman"/>
          <w:bCs/>
          <w:sz w:val="24"/>
          <w:szCs w:val="24"/>
        </w:rPr>
        <w:t>godine</w:t>
      </w:r>
      <w:proofErr w:type="gramEnd"/>
      <w:r w:rsidR="00EC6F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A2ADA">
        <w:rPr>
          <w:rFonts w:ascii="Times New Roman" w:hAnsi="Times New Roman" w:cs="Times New Roman"/>
          <w:bCs/>
          <w:sz w:val="24"/>
          <w:szCs w:val="24"/>
        </w:rPr>
        <w:t>biopsija pluća se izvodila hirurškim metodama i otvorenom biopsijom pluća,</w:t>
      </w:r>
      <w:r w:rsidR="00EC6F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4385C"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Pr="001A2ADA">
        <w:rPr>
          <w:rFonts w:ascii="Times New Roman" w:hAnsi="Times New Roman" w:cs="Times New Roman"/>
          <w:bCs/>
          <w:sz w:val="24"/>
          <w:szCs w:val="24"/>
        </w:rPr>
        <w:t xml:space="preserve">te godine je dr Anderson prvi put obavio bronhoskopsku biopsiju pluća koristeći rigidni bronhoskop. </w:t>
      </w:r>
      <w:proofErr w:type="gramStart"/>
      <w:r w:rsidRPr="00CD4A0D">
        <w:rPr>
          <w:rFonts w:ascii="Times New Roman" w:hAnsi="Times New Roman" w:cs="Times New Roman"/>
          <w:bCs/>
          <w:sz w:val="24"/>
          <w:szCs w:val="24"/>
        </w:rPr>
        <w:t>Godine 1974</w:t>
      </w:r>
      <w:r w:rsidR="00F652AC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CD4A0D">
        <w:rPr>
          <w:rFonts w:ascii="Times New Roman" w:hAnsi="Times New Roman" w:cs="Times New Roman"/>
          <w:bCs/>
          <w:sz w:val="24"/>
          <w:szCs w:val="24"/>
        </w:rPr>
        <w:t xml:space="preserve"> Levin i saradnici </w:t>
      </w:r>
      <w:r w:rsidR="00CD4A0D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Pr="00CD4A0D">
        <w:rPr>
          <w:rFonts w:ascii="Times New Roman" w:hAnsi="Times New Roman" w:cs="Times New Roman"/>
          <w:bCs/>
          <w:sz w:val="24"/>
          <w:szCs w:val="24"/>
        </w:rPr>
        <w:t>prvi put su objavili svoja iskustva s transbronhijalnom</w:t>
      </w:r>
      <w:r w:rsidR="00EC6F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D4A0D">
        <w:rPr>
          <w:rFonts w:ascii="Times New Roman" w:hAnsi="Times New Roman" w:cs="Times New Roman"/>
          <w:bCs/>
          <w:sz w:val="24"/>
          <w:szCs w:val="24"/>
        </w:rPr>
        <w:t>biopsijom upotrebom</w:t>
      </w:r>
      <w:r w:rsidR="00EC6F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D4A0D">
        <w:rPr>
          <w:rFonts w:ascii="Times New Roman" w:hAnsi="Times New Roman" w:cs="Times New Roman"/>
          <w:bCs/>
          <w:sz w:val="24"/>
          <w:szCs w:val="24"/>
        </w:rPr>
        <w:t>fleksibilnog bronhoskopa.</w:t>
      </w:r>
      <w:r w:rsidR="006E1946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Transbron</w:t>
      </w:r>
      <w:r w:rsidR="006E1946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hi</w:t>
      </w:r>
      <w:r w:rsidR="006E1946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j</w:t>
      </w:r>
      <w:r w:rsidR="006E1946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al</w:t>
      </w:r>
      <w:r w:rsidR="006E1946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na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="006E1946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biopsija</w:t>
      </w:r>
      <w:r w:rsidR="006E1946">
        <w:rPr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može biti navođena f</w:t>
      </w:r>
      <w:r w:rsidR="00CD4A0D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luoros</w:t>
      </w:r>
      <w:r w:rsidR="00CD4A0D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kopski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proofErr w:type="gramStart"/>
      <w:r w:rsidR="006E1946">
        <w:rPr>
          <w:rFonts w:ascii="Times New Roman" w:hAnsi="Times New Roman" w:cs="Times New Roman"/>
          <w:color w:val="222222"/>
          <w:sz w:val="24"/>
          <w:szCs w:val="24"/>
          <w:lang w:val="hr-HR"/>
        </w:rPr>
        <w:t>ili</w:t>
      </w:r>
      <w:proofErr w:type="gramEnd"/>
      <w:r w:rsidR="006E1946">
        <w:rPr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="006E1946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r</w:t>
      </w:r>
      <w:r w:rsidR="006E1946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adi</w:t>
      </w:r>
      <w:r w:rsidR="006E1946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j</w:t>
      </w:r>
      <w:r w:rsidR="006E1946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al</w:t>
      </w:r>
      <w:r w:rsidR="006E1946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nim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="006E1946">
        <w:rPr>
          <w:rFonts w:ascii="Times New Roman" w:hAnsi="Times New Roman" w:cs="Times New Roman"/>
          <w:color w:val="222222"/>
          <w:sz w:val="24"/>
          <w:szCs w:val="24"/>
          <w:lang w:val="hr-HR"/>
        </w:rPr>
        <w:t>endobronhijalnim ultrazvukom (</w:t>
      </w:r>
      <w:r w:rsidR="006E1946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E</w:t>
      </w:r>
      <w:r w:rsidR="006E1946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BUS</w:t>
      </w:r>
      <w:r w:rsidR="006E1946" w:rsidRPr="00D91D67">
        <w:rPr>
          <w:rStyle w:val="atn"/>
          <w:rFonts w:ascii="Times New Roman" w:hAnsi="Times New Roman" w:cs="Times New Roman"/>
          <w:color w:val="222222"/>
          <w:sz w:val="24"/>
          <w:szCs w:val="24"/>
          <w:lang w:val="hr-HR"/>
        </w:rPr>
        <w:t>-</w:t>
      </w:r>
      <w:r w:rsidR="006E1946">
        <w:rPr>
          <w:rStyle w:val="atn"/>
          <w:rFonts w:ascii="Times New Roman" w:hAnsi="Times New Roman" w:cs="Times New Roman"/>
          <w:color w:val="222222"/>
          <w:sz w:val="24"/>
          <w:szCs w:val="24"/>
          <w:lang w:val="hr-HR"/>
        </w:rPr>
        <w:t>om)</w:t>
      </w:r>
      <w:r w:rsidR="00983983">
        <w:rPr>
          <w:rStyle w:val="atn"/>
          <w:rFonts w:ascii="Times New Roman" w:hAnsi="Times New Roman" w:cs="Times New Roman"/>
          <w:color w:val="222222"/>
          <w:sz w:val="24"/>
          <w:szCs w:val="24"/>
          <w:lang w:val="hr-HR"/>
        </w:rPr>
        <w:t>. Fluoroskopski</w:t>
      </w:r>
      <w:r w:rsidR="00EC6F8C">
        <w:rPr>
          <w:rStyle w:val="atn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="00983983">
        <w:rPr>
          <w:rStyle w:val="atn"/>
          <w:rFonts w:ascii="Times New Roman" w:hAnsi="Times New Roman" w:cs="Times New Roman"/>
          <w:color w:val="222222"/>
          <w:sz w:val="24"/>
          <w:szCs w:val="24"/>
          <w:lang w:val="hr-HR"/>
        </w:rPr>
        <w:t>na</w:t>
      </w:r>
      <w:r w:rsidR="00CD4A0D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vođen</w:t>
      </w:r>
      <w:r w:rsidR="00CD4A0D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a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="00983983">
        <w:rPr>
          <w:rFonts w:ascii="Times New Roman" w:hAnsi="Times New Roman" w:cs="Times New Roman"/>
          <w:color w:val="222222"/>
          <w:sz w:val="24"/>
          <w:szCs w:val="24"/>
          <w:lang w:val="hr-HR"/>
        </w:rPr>
        <w:t>trans</w:t>
      </w:r>
      <w:r w:rsidR="00CD4A0D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bronh</w:t>
      </w:r>
      <w:r w:rsidR="00983983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ijalna biopsija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="00CD4A0D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pokazuje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različit </w:t>
      </w:r>
      <w:r w:rsidR="00CD4A0D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usp</w:t>
      </w:r>
      <w:r w:rsidR="00CD4A0D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eh u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="00CD4A0D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dijagnostici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="00CD4A0D">
        <w:rPr>
          <w:rFonts w:ascii="Times New Roman" w:hAnsi="Times New Roman" w:cs="Times New Roman"/>
          <w:color w:val="222222"/>
          <w:sz w:val="24"/>
          <w:szCs w:val="24"/>
          <w:lang w:val="hr-HR"/>
        </w:rPr>
        <w:t>perifernih plućnih lezija</w:t>
      </w:r>
      <w:r w:rsidR="00CD4A0D" w:rsidRPr="00D91D67">
        <w:rPr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, 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u rasponu </w:t>
      </w:r>
      <w:r w:rsidR="00CD4A0D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20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−</w:t>
      </w:r>
      <w:r w:rsidR="00CD4A0D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50%</w:t>
      </w:r>
      <w:r w:rsidR="00CD4A0D" w:rsidRPr="00D91D67">
        <w:rPr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, </w:t>
      </w:r>
      <w:r w:rsidR="00CD4A0D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za</w:t>
      </w:r>
      <w:r w:rsidR="00CD4A0D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visno o</w:t>
      </w:r>
      <w:r w:rsidR="00F652A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d </w:t>
      </w:r>
      <w:r w:rsidR="00CD4A0D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v</w:t>
      </w:r>
      <w:r w:rsidR="00CD4A0D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idljivost</w:t>
      </w:r>
      <w:r w:rsidR="00CD4A0D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i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="00CD4A0D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periferne plućne lezije</w:t>
      </w:r>
      <w:r w:rsidR="00CD4A0D" w:rsidRPr="00D91D67">
        <w:rPr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, </w:t>
      </w:r>
      <w:r w:rsidR="00CD4A0D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veličine</w:t>
      </w:r>
      <w:r w:rsidR="00EC6F8C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="00CD4A0D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lezije</w:t>
      </w:r>
      <w:r w:rsidR="00CD4A0D">
        <w:rPr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i vičnosti</w:t>
      </w:r>
      <w:r w:rsidR="00EC6F8C">
        <w:rPr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="00CD4A0D" w:rsidRPr="00D91D67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bron</w:t>
      </w:r>
      <w:r w:rsidR="00CD4A0D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>hologa</w:t>
      </w:r>
      <w:r w:rsidR="00FD201D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. </w:t>
      </w:r>
      <w:r w:rsidR="00047ECA">
        <w:rPr>
          <w:rFonts w:ascii="Times New Roman" w:hAnsi="Times New Roman" w:cs="Times New Roman"/>
          <w:sz w:val="24"/>
          <w:szCs w:val="24"/>
        </w:rPr>
        <w:t>Dijagnostička</w:t>
      </w:r>
      <w:r w:rsidR="00EC6F8C">
        <w:rPr>
          <w:rFonts w:ascii="Times New Roman" w:hAnsi="Times New Roman" w:cs="Times New Roman"/>
          <w:sz w:val="24"/>
          <w:szCs w:val="24"/>
        </w:rPr>
        <w:t xml:space="preserve"> </w:t>
      </w:r>
      <w:r w:rsidR="00047ECA">
        <w:rPr>
          <w:rFonts w:ascii="Times New Roman" w:hAnsi="Times New Roman" w:cs="Times New Roman"/>
          <w:sz w:val="24"/>
          <w:szCs w:val="24"/>
        </w:rPr>
        <w:t>uspešnost</w:t>
      </w:r>
      <w:r w:rsidR="00FD201D" w:rsidRPr="00DC452E">
        <w:rPr>
          <w:rFonts w:ascii="Times New Roman" w:hAnsi="Times New Roman" w:cs="Times New Roman"/>
          <w:sz w:val="24"/>
          <w:szCs w:val="24"/>
        </w:rPr>
        <w:t xml:space="preserve"> ovog postupka može se z</w:t>
      </w:r>
      <w:r w:rsidR="00FD201D">
        <w:rPr>
          <w:rFonts w:ascii="Times New Roman" w:hAnsi="Times New Roman" w:cs="Times New Roman"/>
          <w:sz w:val="24"/>
          <w:szCs w:val="24"/>
        </w:rPr>
        <w:t xml:space="preserve">natno povećati (do 73%) kombinovanjem fluoroskopskog navođenja </w:t>
      </w:r>
      <w:proofErr w:type="gramStart"/>
      <w:r w:rsidR="00FD201D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="00FD201D">
        <w:rPr>
          <w:rFonts w:ascii="Times New Roman" w:hAnsi="Times New Roman" w:cs="Times New Roman"/>
          <w:sz w:val="24"/>
          <w:szCs w:val="24"/>
        </w:rPr>
        <w:t xml:space="preserve"> EBUS-om</w:t>
      </w:r>
      <w:r w:rsidR="00FD201D">
        <w:rPr>
          <w:rStyle w:val="hps"/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(5)</w:t>
      </w:r>
      <w:r w:rsidR="00CD4A0D" w:rsidRPr="00D91D67">
        <w:rPr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. </w:t>
      </w:r>
      <w:r w:rsidR="00DC452E">
        <w:rPr>
          <w:rFonts w:ascii="Times New Roman" w:hAnsi="Times New Roman" w:cs="Times New Roman"/>
          <w:color w:val="222222"/>
          <w:sz w:val="24"/>
          <w:szCs w:val="24"/>
          <w:lang w:val="hr-HR"/>
        </w:rPr>
        <w:t>Osim prethodno navedenih okolnosti</w:t>
      </w:r>
      <w:r w:rsidR="00EC6F8C">
        <w:rPr>
          <w:rFonts w:ascii="Times New Roman" w:hAnsi="Times New Roman" w:cs="Times New Roman"/>
          <w:color w:val="222222"/>
          <w:sz w:val="24"/>
          <w:szCs w:val="24"/>
          <w:lang w:val="hr-HR"/>
        </w:rPr>
        <w:t>,</w:t>
      </w:r>
      <w:r w:rsidR="00DC452E">
        <w:rPr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i prisustvo artefakata otežavaju pokretanje imunohistohemijskih pregleda koji mogu biti korisni za kvantifikaciju fibroblasta i citokina kao markeri oštećenja ćelija alveolarnog epitela</w:t>
      </w:r>
      <w:r w:rsidR="00FD201D">
        <w:rPr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 (6)</w:t>
      </w:r>
      <w:r w:rsidR="00DC452E">
        <w:rPr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. </w:t>
      </w:r>
      <w:r w:rsidR="00FD201D">
        <w:rPr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Indikacije za izvođenje transbronhijalne biopsije su određivanje etiologije plućnih nodula, infiltrata, kondenzacije i konsolidacije, odnosno utvrđivanje dijagnoze kod sumnje na maligne bolesti, intersticijumske bolesti pluća, plućnih infekcija, nejasne etiologije </w:t>
      </w:r>
      <w:r w:rsidR="00FD201D">
        <w:rPr>
          <w:rFonts w:ascii="Times New Roman" w:hAnsi="Times New Roman" w:cs="Times New Roman"/>
          <w:color w:val="222222"/>
          <w:sz w:val="24"/>
          <w:szCs w:val="24"/>
          <w:lang w:val="hr-HR"/>
        </w:rPr>
        <w:lastRenderedPageBreak/>
        <w:t>bolesti pluća kao i kod transplantacije pluća</w:t>
      </w:r>
      <w:r w:rsidR="00715932">
        <w:rPr>
          <w:rFonts w:ascii="Times New Roman" w:hAnsi="Times New Roman" w:cs="Times New Roman"/>
          <w:color w:val="222222"/>
          <w:sz w:val="24"/>
          <w:szCs w:val="24"/>
          <w:lang w:val="hr-HR"/>
        </w:rPr>
        <w:t xml:space="preserve">. </w:t>
      </w:r>
      <w:r w:rsidR="00715932" w:rsidRPr="00715932">
        <w:rPr>
          <w:rFonts w:ascii="Times New Roman" w:hAnsi="Times New Roman" w:cs="Times New Roman"/>
          <w:sz w:val="24"/>
          <w:szCs w:val="24"/>
        </w:rPr>
        <w:t>Apsolutn</w:t>
      </w:r>
      <w:r w:rsidR="00715932">
        <w:rPr>
          <w:rFonts w:ascii="Times New Roman" w:hAnsi="Times New Roman" w:cs="Times New Roman"/>
          <w:sz w:val="24"/>
          <w:szCs w:val="24"/>
        </w:rPr>
        <w:t>e kontraindikacije za transbron</w:t>
      </w:r>
      <w:r w:rsidR="00715932" w:rsidRPr="00715932">
        <w:rPr>
          <w:rFonts w:ascii="Times New Roman" w:hAnsi="Times New Roman" w:cs="Times New Roman"/>
          <w:sz w:val="24"/>
          <w:szCs w:val="24"/>
        </w:rPr>
        <w:t>hi</w:t>
      </w:r>
      <w:r w:rsidR="00715932">
        <w:rPr>
          <w:rFonts w:ascii="Times New Roman" w:hAnsi="Times New Roman" w:cs="Times New Roman"/>
          <w:sz w:val="24"/>
          <w:szCs w:val="24"/>
        </w:rPr>
        <w:t>j</w:t>
      </w:r>
      <w:r w:rsidR="00715932" w:rsidRPr="00715932">
        <w:rPr>
          <w:rFonts w:ascii="Times New Roman" w:hAnsi="Times New Roman" w:cs="Times New Roman"/>
          <w:sz w:val="24"/>
          <w:szCs w:val="24"/>
        </w:rPr>
        <w:t>al</w:t>
      </w:r>
      <w:r w:rsidR="00715932">
        <w:rPr>
          <w:rFonts w:ascii="Times New Roman" w:hAnsi="Times New Roman" w:cs="Times New Roman"/>
          <w:sz w:val="24"/>
          <w:szCs w:val="24"/>
        </w:rPr>
        <w:t>ne</w:t>
      </w:r>
      <w:r w:rsidR="00715932" w:rsidRPr="00715932">
        <w:rPr>
          <w:rFonts w:ascii="Times New Roman" w:hAnsi="Times New Roman" w:cs="Times New Roman"/>
          <w:sz w:val="24"/>
          <w:szCs w:val="24"/>
        </w:rPr>
        <w:t xml:space="preserve"> biopsije uključuju medicinsku nestabilnost</w:t>
      </w:r>
      <w:r w:rsidR="00715932">
        <w:rPr>
          <w:rFonts w:ascii="Times New Roman" w:hAnsi="Times New Roman" w:cs="Times New Roman"/>
          <w:sz w:val="24"/>
          <w:szCs w:val="24"/>
        </w:rPr>
        <w:t>i loš performans status ECOG</w:t>
      </w:r>
      <w:r w:rsidR="00EC6F8C">
        <w:rPr>
          <w:rFonts w:ascii="Times New Roman" w:hAnsi="Times New Roman" w:cs="Times New Roman"/>
          <w:sz w:val="24"/>
          <w:szCs w:val="24"/>
        </w:rPr>
        <w:t xml:space="preserve"> </w:t>
      </w:r>
      <w:r w:rsidR="00715932">
        <w:rPr>
          <w:rFonts w:ascii="Times New Roman" w:hAnsi="Times New Roman" w:cs="Times New Roman"/>
          <w:sz w:val="24"/>
          <w:szCs w:val="24"/>
        </w:rPr>
        <w:t>&gt;</w:t>
      </w:r>
      <w:r w:rsidR="00EC6F8C">
        <w:rPr>
          <w:rFonts w:ascii="Times New Roman" w:hAnsi="Times New Roman" w:cs="Times New Roman"/>
          <w:sz w:val="24"/>
          <w:szCs w:val="24"/>
        </w:rPr>
        <w:t xml:space="preserve"> </w:t>
      </w:r>
      <w:r w:rsidR="00715932">
        <w:rPr>
          <w:rFonts w:ascii="Times New Roman" w:hAnsi="Times New Roman" w:cs="Times New Roman"/>
          <w:sz w:val="24"/>
          <w:szCs w:val="24"/>
        </w:rPr>
        <w:t>2</w:t>
      </w:r>
      <w:r w:rsidR="00715932" w:rsidRPr="00715932">
        <w:rPr>
          <w:rFonts w:ascii="Times New Roman" w:hAnsi="Times New Roman" w:cs="Times New Roman"/>
          <w:sz w:val="24"/>
          <w:szCs w:val="24"/>
        </w:rPr>
        <w:t>, teške hipoksije</w:t>
      </w:r>
      <w:r w:rsidR="00715932">
        <w:rPr>
          <w:rFonts w:ascii="Times New Roman" w:hAnsi="Times New Roman" w:cs="Times New Roman"/>
          <w:sz w:val="24"/>
          <w:szCs w:val="24"/>
        </w:rPr>
        <w:t xml:space="preserve"> i globalnu respiratornu insuficijenciju, status astmatik</w:t>
      </w:r>
      <w:r w:rsidR="00715932" w:rsidRPr="00715932">
        <w:rPr>
          <w:rFonts w:ascii="Times New Roman" w:hAnsi="Times New Roman" w:cs="Times New Roman"/>
          <w:sz w:val="24"/>
          <w:szCs w:val="24"/>
        </w:rPr>
        <w:t>us</w:t>
      </w:r>
      <w:r w:rsidR="00715932">
        <w:rPr>
          <w:rFonts w:ascii="Times New Roman" w:hAnsi="Times New Roman" w:cs="Times New Roman"/>
          <w:sz w:val="24"/>
          <w:szCs w:val="24"/>
        </w:rPr>
        <w:t>, maligne aritmije, nekorigovane hipertenzije, masivne</w:t>
      </w:r>
      <w:r w:rsidR="00EC6F8C">
        <w:rPr>
          <w:rFonts w:ascii="Times New Roman" w:hAnsi="Times New Roman" w:cs="Times New Roman"/>
          <w:sz w:val="24"/>
          <w:szCs w:val="24"/>
        </w:rPr>
        <w:t xml:space="preserve"> </w:t>
      </w:r>
      <w:r w:rsidR="00715932">
        <w:rPr>
          <w:rFonts w:ascii="Times New Roman" w:hAnsi="Times New Roman" w:cs="Times New Roman"/>
          <w:sz w:val="24"/>
          <w:szCs w:val="24"/>
        </w:rPr>
        <w:t xml:space="preserve">hemoptizije, </w:t>
      </w:r>
      <w:proofErr w:type="gramStart"/>
      <w:r w:rsidR="00715932">
        <w:rPr>
          <w:rFonts w:ascii="Times New Roman" w:hAnsi="Times New Roman" w:cs="Times New Roman"/>
          <w:sz w:val="24"/>
          <w:szCs w:val="24"/>
        </w:rPr>
        <w:t xml:space="preserve">trombocitopenije </w:t>
      </w:r>
      <w:r w:rsidR="00EC6F8C">
        <w:rPr>
          <w:rFonts w:ascii="Times New Roman" w:hAnsi="Times New Roman" w:cs="Times New Roman"/>
          <w:sz w:val="24"/>
          <w:szCs w:val="24"/>
        </w:rPr>
        <w:t xml:space="preserve"> </w:t>
      </w:r>
      <w:r w:rsidR="00715932">
        <w:rPr>
          <w:rFonts w:ascii="Times New Roman" w:hAnsi="Times New Roman" w:cs="Times New Roman"/>
          <w:sz w:val="24"/>
          <w:szCs w:val="24"/>
        </w:rPr>
        <w:t>&lt;</w:t>
      </w:r>
      <w:proofErr w:type="gramEnd"/>
      <w:r w:rsidR="00EC6F8C">
        <w:rPr>
          <w:rFonts w:ascii="Times New Roman" w:hAnsi="Times New Roman" w:cs="Times New Roman"/>
          <w:sz w:val="24"/>
          <w:szCs w:val="24"/>
        </w:rPr>
        <w:t xml:space="preserve"> </w:t>
      </w:r>
      <w:r w:rsidR="00715932">
        <w:rPr>
          <w:rFonts w:ascii="Times New Roman" w:hAnsi="Times New Roman" w:cs="Times New Roman"/>
          <w:sz w:val="24"/>
          <w:szCs w:val="24"/>
        </w:rPr>
        <w:t>30</w:t>
      </w:r>
      <w:r w:rsidR="00EC6F8C">
        <w:rPr>
          <w:rFonts w:ascii="Times New Roman" w:hAnsi="Times New Roman" w:cs="Times New Roman"/>
          <w:sz w:val="24"/>
          <w:szCs w:val="24"/>
        </w:rPr>
        <w:t xml:space="preserve"> </w:t>
      </w:r>
      <w:r w:rsidR="00715932">
        <w:rPr>
          <w:rFonts w:ascii="Times New Roman" w:hAnsi="Times New Roman" w:cs="Times New Roman"/>
          <w:sz w:val="24"/>
          <w:szCs w:val="24"/>
        </w:rPr>
        <w:t>000</w:t>
      </w:r>
      <w:r w:rsidR="00EC6F8C">
        <w:rPr>
          <w:rFonts w:ascii="Times New Roman" w:hAnsi="Times New Roman" w:cs="Times New Roman"/>
          <w:sz w:val="24"/>
          <w:szCs w:val="24"/>
        </w:rPr>
        <w:t xml:space="preserve"> </w:t>
      </w:r>
      <w:r w:rsidR="00715932" w:rsidRPr="00715932">
        <w:rPr>
          <w:rFonts w:ascii="Times New Roman" w:hAnsi="Times New Roman" w:cs="Times New Roman"/>
          <w:sz w:val="24"/>
          <w:szCs w:val="24"/>
        </w:rPr>
        <w:t>i</w:t>
      </w:r>
      <w:r w:rsidR="00715932">
        <w:rPr>
          <w:rFonts w:ascii="Times New Roman" w:hAnsi="Times New Roman" w:cs="Times New Roman"/>
          <w:sz w:val="24"/>
          <w:szCs w:val="24"/>
        </w:rPr>
        <w:t xml:space="preserve"> poremećen koagulacioni status. </w:t>
      </w:r>
      <w:r w:rsidR="00715932" w:rsidRPr="00715932">
        <w:rPr>
          <w:rFonts w:ascii="Times New Roman" w:hAnsi="Times New Roman" w:cs="Times New Roman"/>
          <w:sz w:val="24"/>
          <w:szCs w:val="24"/>
        </w:rPr>
        <w:t xml:space="preserve">Relativne kontraindikacije uključuju </w:t>
      </w:r>
      <w:r w:rsidR="00715932">
        <w:rPr>
          <w:rFonts w:ascii="Times New Roman" w:hAnsi="Times New Roman" w:cs="Times New Roman"/>
          <w:sz w:val="24"/>
          <w:szCs w:val="24"/>
        </w:rPr>
        <w:t>trombocitopenije 30</w:t>
      </w:r>
      <w:r w:rsidR="00EC6F8C">
        <w:rPr>
          <w:rFonts w:ascii="Times New Roman" w:hAnsi="Times New Roman" w:cs="Times New Roman"/>
          <w:sz w:val="24"/>
          <w:szCs w:val="24"/>
        </w:rPr>
        <w:t xml:space="preserve"> </w:t>
      </w:r>
      <w:r w:rsidR="00715932">
        <w:rPr>
          <w:rFonts w:ascii="Times New Roman" w:hAnsi="Times New Roman" w:cs="Times New Roman"/>
          <w:sz w:val="24"/>
          <w:szCs w:val="24"/>
        </w:rPr>
        <w:t>000</w:t>
      </w:r>
      <w:r w:rsidR="00A933A0">
        <w:rPr>
          <w:rFonts w:ascii="Times New Roman" w:hAnsi="Times New Roman" w:cs="Times New Roman"/>
          <w:sz w:val="24"/>
          <w:szCs w:val="24"/>
        </w:rPr>
        <w:t>−</w:t>
      </w:r>
      <w:r w:rsidR="00715932">
        <w:rPr>
          <w:rFonts w:ascii="Times New Roman" w:hAnsi="Times New Roman" w:cs="Times New Roman"/>
          <w:sz w:val="24"/>
          <w:szCs w:val="24"/>
        </w:rPr>
        <w:t>50</w:t>
      </w:r>
      <w:r w:rsidR="00EC6F8C">
        <w:rPr>
          <w:rFonts w:ascii="Times New Roman" w:hAnsi="Times New Roman" w:cs="Times New Roman"/>
          <w:sz w:val="24"/>
          <w:szCs w:val="24"/>
        </w:rPr>
        <w:t xml:space="preserve"> </w:t>
      </w:r>
      <w:r w:rsidR="00715932">
        <w:rPr>
          <w:rFonts w:ascii="Times New Roman" w:hAnsi="Times New Roman" w:cs="Times New Roman"/>
          <w:sz w:val="24"/>
          <w:szCs w:val="24"/>
        </w:rPr>
        <w:t xml:space="preserve">000, mehanička ventilacija </w:t>
      </w:r>
      <w:r w:rsidR="00EC6F8C">
        <w:rPr>
          <w:rFonts w:ascii="Times New Roman" w:hAnsi="Times New Roman" w:cs="Times New Roman"/>
          <w:sz w:val="24"/>
          <w:szCs w:val="24"/>
        </w:rPr>
        <w:t>−</w:t>
      </w:r>
      <w:r w:rsidR="00715932">
        <w:rPr>
          <w:rFonts w:ascii="Times New Roman" w:hAnsi="Times New Roman" w:cs="Times New Roman"/>
          <w:sz w:val="24"/>
          <w:szCs w:val="24"/>
        </w:rPr>
        <w:t xml:space="preserve"> rizik od pneumotoraksa, plućna hipertenzija zbog mogućeg krvarenja, opasnost od aritmija koja</w:t>
      </w:r>
      <w:r w:rsidR="00EC6F8C">
        <w:rPr>
          <w:rFonts w:ascii="Times New Roman" w:hAnsi="Times New Roman" w:cs="Times New Roman"/>
          <w:sz w:val="24"/>
          <w:szCs w:val="24"/>
        </w:rPr>
        <w:t xml:space="preserve"> </w:t>
      </w:r>
      <w:r w:rsidR="00715932">
        <w:rPr>
          <w:rFonts w:ascii="Times New Roman" w:hAnsi="Times New Roman" w:cs="Times New Roman"/>
          <w:sz w:val="24"/>
          <w:szCs w:val="24"/>
        </w:rPr>
        <w:t>može biti prouzrokovana hipoksijama</w:t>
      </w:r>
      <w:r w:rsidR="00EC6F8C">
        <w:rPr>
          <w:rFonts w:ascii="Times New Roman" w:hAnsi="Times New Roman" w:cs="Times New Roman"/>
          <w:sz w:val="24"/>
          <w:szCs w:val="24"/>
        </w:rPr>
        <w:t>,</w:t>
      </w:r>
      <w:r w:rsidR="00715932">
        <w:rPr>
          <w:rFonts w:ascii="Times New Roman" w:hAnsi="Times New Roman" w:cs="Times New Roman"/>
          <w:sz w:val="24"/>
          <w:szCs w:val="24"/>
        </w:rPr>
        <w:t xml:space="preserve"> te stoga kao relativna kontraindikacija se uzima</w:t>
      </w:r>
      <w:r w:rsidR="00EC6F8C">
        <w:rPr>
          <w:rFonts w:ascii="Times New Roman" w:hAnsi="Times New Roman" w:cs="Times New Roman"/>
          <w:sz w:val="24"/>
          <w:szCs w:val="24"/>
        </w:rPr>
        <w:t xml:space="preserve"> </w:t>
      </w:r>
      <w:r w:rsidR="00715932">
        <w:rPr>
          <w:rFonts w:ascii="Times New Roman" w:hAnsi="Times New Roman" w:cs="Times New Roman"/>
          <w:sz w:val="24"/>
          <w:szCs w:val="24"/>
        </w:rPr>
        <w:t xml:space="preserve">i hipoksija </w:t>
      </w:r>
      <w:r w:rsidR="00715932" w:rsidRPr="00B66088">
        <w:rPr>
          <w:rFonts w:ascii="Times New Roman" w:hAnsi="Times New Roman" w:cs="Times New Roman"/>
          <w:sz w:val="24"/>
          <w:szCs w:val="24"/>
        </w:rPr>
        <w:t>(sO</w:t>
      </w:r>
      <w:r w:rsidR="00715932" w:rsidRPr="00B66088">
        <w:rPr>
          <w:rFonts w:ascii="Times New Roman" w:hAnsi="Times New Roman" w:cs="Times New Roman"/>
          <w:sz w:val="16"/>
          <w:szCs w:val="16"/>
        </w:rPr>
        <w:t>2</w:t>
      </w:r>
      <w:r w:rsidR="00715932">
        <w:rPr>
          <w:rFonts w:ascii="Times New Roman" w:hAnsi="Times New Roman" w:cs="Times New Roman"/>
          <w:sz w:val="24"/>
          <w:szCs w:val="24"/>
        </w:rPr>
        <w:t xml:space="preserve"> &lt;</w:t>
      </w:r>
      <w:r w:rsidR="00EC6F8C">
        <w:rPr>
          <w:rFonts w:ascii="Times New Roman" w:hAnsi="Times New Roman" w:cs="Times New Roman"/>
          <w:sz w:val="24"/>
          <w:szCs w:val="24"/>
        </w:rPr>
        <w:t xml:space="preserve"> </w:t>
      </w:r>
      <w:r w:rsidR="00715932">
        <w:rPr>
          <w:rFonts w:ascii="Times New Roman" w:hAnsi="Times New Roman" w:cs="Times New Roman"/>
          <w:sz w:val="24"/>
          <w:szCs w:val="24"/>
        </w:rPr>
        <w:t>90</w:t>
      </w:r>
      <w:proofErr w:type="gramStart"/>
      <w:r w:rsidR="00715932">
        <w:rPr>
          <w:rFonts w:ascii="Times New Roman" w:hAnsi="Times New Roman" w:cs="Times New Roman"/>
          <w:sz w:val="24"/>
          <w:szCs w:val="24"/>
        </w:rPr>
        <w:t>%</w:t>
      </w:r>
      <w:r w:rsidR="00B174C5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B174C5">
        <w:rPr>
          <w:rFonts w:ascii="Times New Roman" w:hAnsi="Times New Roman" w:cs="Times New Roman"/>
          <w:sz w:val="24"/>
          <w:szCs w:val="24"/>
        </w:rPr>
        <w:t>, određeni lekovi</w:t>
      </w:r>
      <w:r w:rsidR="00EC6F8C">
        <w:rPr>
          <w:rFonts w:ascii="Times New Roman" w:hAnsi="Times New Roman" w:cs="Times New Roman"/>
          <w:sz w:val="24"/>
          <w:szCs w:val="24"/>
        </w:rPr>
        <w:t xml:space="preserve"> −</w:t>
      </w:r>
      <w:r w:rsidR="00B174C5">
        <w:rPr>
          <w:rFonts w:ascii="Times New Roman" w:hAnsi="Times New Roman" w:cs="Times New Roman"/>
          <w:sz w:val="24"/>
          <w:szCs w:val="24"/>
        </w:rPr>
        <w:t xml:space="preserve"> aspirin, klopidogrel, varfarin, heparin, enoksaparin i INR &lt; 1,5 i QUICK &lt; 50% (7).</w:t>
      </w:r>
    </w:p>
    <w:p w:rsidR="00987CC2" w:rsidRDefault="006457D7" w:rsidP="009901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Pre izvođenja TBB svakom pacijentu se uradi CT grudnog koša, planira mesto biopsije i pripremi pacijent za bronhološku obradu.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Uradi se kompletan endobronhijalni pregled svih segmenata oba plućna krila, vrhom bronhoskopa se uđe u željeni segment odgovarajućeg lobarnog bronha,</w:t>
      </w:r>
      <w:r w:rsidR="009901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klješta kojima </w:t>
      </w:r>
      <w:proofErr w:type="gramStart"/>
      <w:r>
        <w:rPr>
          <w:rFonts w:ascii="Times New Roman" w:hAnsi="Times New Roman" w:cs="Times New Roman"/>
          <w:sz w:val="24"/>
          <w:szCs w:val="24"/>
        </w:rPr>
        <w:t>će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uzimati uzorak ubace u radni kanal. </w:t>
      </w:r>
      <w:proofErr w:type="gramStart"/>
      <w:r>
        <w:rPr>
          <w:rFonts w:ascii="Times New Roman" w:hAnsi="Times New Roman" w:cs="Times New Roman"/>
          <w:sz w:val="24"/>
          <w:szCs w:val="24"/>
        </w:rPr>
        <w:t>Aktivira se fluoroskopija kako bi se postigla vizuelizacija vrha klješta i potom se prati plasiranje klješta u distalni kraj želj</w:t>
      </w:r>
      <w:r w:rsidR="00F652AC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nog segmenta pluća.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Kada se naiđe </w:t>
      </w:r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otpor, otvore se klješta, povlače za oko 1cm i ponovo pritisne prema distalnom kraju segmenta. </w:t>
      </w:r>
      <w:proofErr w:type="gramStart"/>
      <w:r>
        <w:rPr>
          <w:rFonts w:ascii="Times New Roman" w:hAnsi="Times New Roman" w:cs="Times New Roman"/>
          <w:sz w:val="24"/>
          <w:szCs w:val="24"/>
        </w:rPr>
        <w:t>Na taj način se bioptira željeni segment, zatvaraju se k</w:t>
      </w:r>
      <w:r w:rsidR="00300AB6">
        <w:rPr>
          <w:rFonts w:ascii="Times New Roman" w:hAnsi="Times New Roman" w:cs="Times New Roman"/>
          <w:sz w:val="24"/>
          <w:szCs w:val="24"/>
        </w:rPr>
        <w:t>lješta i povlače u radni kanal (</w:t>
      </w:r>
      <w:r w:rsidR="00F652AC">
        <w:rPr>
          <w:rFonts w:ascii="Times New Roman" w:hAnsi="Times New Roman" w:cs="Times New Roman"/>
          <w:sz w:val="24"/>
          <w:szCs w:val="24"/>
        </w:rPr>
        <w:t>S</w:t>
      </w:r>
      <w:r w:rsidR="00300AB6">
        <w:rPr>
          <w:rFonts w:ascii="Times New Roman" w:hAnsi="Times New Roman" w:cs="Times New Roman"/>
          <w:sz w:val="24"/>
          <w:szCs w:val="24"/>
        </w:rPr>
        <w:t>lika 1).</w:t>
      </w:r>
      <w:proofErr w:type="gramEnd"/>
      <w:r w:rsidR="00300A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CC2" w:rsidRDefault="00987CC2" w:rsidP="00C51C13">
      <w:pPr>
        <w:spacing w:beforeLines="60" w:afterLines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CC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76600" cy="2525961"/>
            <wp:effectExtent l="19050" t="0" r="0" b="0"/>
            <wp:docPr id="3" name="Picture 1" descr="http://www.researchgate.net/publication/22073812_Transbronchial_lung_biopsy_via_the_fiberoptic_bronchoscope._Experience_with_107_consecutive_cases_and_comparison_with_bronchial_brushing/links/0e6033c9f0c46d4f0a9cf115/images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esearchgate.net/publication/22073812_Transbronchial_lung_biopsy_via_the_fiberoptic_bronchoscope._Experience_with_107_consecutive_cases_and_comparison_with_bronchial_brushing/links/0e6033c9f0c46d4f0a9cf115/images/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1117" t="60250" r="10475" b="14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525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116" w:rsidRDefault="00990116" w:rsidP="00C51C13">
      <w:pPr>
        <w:spacing w:beforeLines="60" w:afterLines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CC2" w:rsidRPr="00990116" w:rsidRDefault="00990116" w:rsidP="00C51C13">
      <w:pPr>
        <w:spacing w:beforeLines="60" w:afterLines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0116">
        <w:rPr>
          <w:rFonts w:ascii="Times New Roman" w:hAnsi="Times New Roman" w:cs="Times New Roman"/>
          <w:sz w:val="24"/>
          <w:szCs w:val="24"/>
        </w:rPr>
        <w:t xml:space="preserve">Slika </w:t>
      </w:r>
      <w:r w:rsidR="00987CC2" w:rsidRPr="00990116">
        <w:rPr>
          <w:rFonts w:ascii="Times New Roman" w:hAnsi="Times New Roman" w:cs="Times New Roman"/>
          <w:sz w:val="24"/>
          <w:szCs w:val="24"/>
        </w:rPr>
        <w:t>1.</w:t>
      </w:r>
      <w:proofErr w:type="gramEnd"/>
      <w:r w:rsidR="00987CC2" w:rsidRPr="00990116">
        <w:rPr>
          <w:rFonts w:ascii="Times New Roman" w:hAnsi="Times New Roman" w:cs="Times New Roman"/>
          <w:sz w:val="24"/>
          <w:szCs w:val="24"/>
        </w:rPr>
        <w:t xml:space="preserve"> TBB periferne plućne lezije</w:t>
      </w:r>
    </w:p>
    <w:p w:rsidR="007D413D" w:rsidRPr="00987CC2" w:rsidRDefault="007D413D" w:rsidP="00C51C13">
      <w:pPr>
        <w:spacing w:beforeLines="60" w:afterLines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B6B" w:rsidRDefault="006457D7" w:rsidP="0099011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Treba voditi računa da se ne dođe do zida grudnog koša i pleure kako ne bi došlo do pneumotoraksa</w:t>
      </w:r>
      <w:r w:rsidR="00F652AC">
        <w:rPr>
          <w:rFonts w:ascii="Times New Roman" w:hAnsi="Times New Roman" w:cs="Times New Roman"/>
          <w:sz w:val="24"/>
          <w:szCs w:val="24"/>
        </w:rPr>
        <w:t>.</w:t>
      </w:r>
      <w:r w:rsidR="00954B6B">
        <w:rPr>
          <w:rFonts w:ascii="Times New Roman" w:hAnsi="Times New Roman" w:cs="Times New Roman"/>
          <w:sz w:val="24"/>
          <w:szCs w:val="24"/>
        </w:rPr>
        <w:t xml:space="preserve"> </w:t>
      </w:r>
      <w:r w:rsidR="003E7651">
        <w:rPr>
          <w:rFonts w:ascii="Times New Roman" w:hAnsi="Times New Roman" w:cs="Times New Roman"/>
          <w:sz w:val="24"/>
          <w:szCs w:val="24"/>
        </w:rPr>
        <w:t xml:space="preserve">Uzorak se stavi u formalin i šalje </w:t>
      </w:r>
      <w:proofErr w:type="gramStart"/>
      <w:r w:rsidR="003E7651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="003E7651">
        <w:rPr>
          <w:rFonts w:ascii="Times New Roman" w:hAnsi="Times New Roman" w:cs="Times New Roman"/>
          <w:sz w:val="24"/>
          <w:szCs w:val="24"/>
        </w:rPr>
        <w:t xml:space="preserve"> PH analizu</w:t>
      </w:r>
      <w:r w:rsidR="00300AB6">
        <w:rPr>
          <w:rFonts w:ascii="Times New Roman" w:hAnsi="Times New Roman" w:cs="Times New Roman"/>
          <w:sz w:val="24"/>
          <w:szCs w:val="24"/>
        </w:rPr>
        <w:t xml:space="preserve"> (1)</w:t>
      </w:r>
      <w:r w:rsidR="003E7651">
        <w:rPr>
          <w:rFonts w:ascii="Times New Roman" w:hAnsi="Times New Roman" w:cs="Times New Roman"/>
          <w:sz w:val="24"/>
          <w:szCs w:val="24"/>
        </w:rPr>
        <w:t xml:space="preserve">. </w:t>
      </w:r>
      <w:r w:rsidR="003E7651" w:rsidRPr="003E7651">
        <w:rPr>
          <w:rFonts w:ascii="Times New Roman" w:hAnsi="Times New Roman" w:cs="Times New Roman"/>
          <w:bCs/>
          <w:sz w:val="24"/>
          <w:szCs w:val="24"/>
        </w:rPr>
        <w:t>Broj uzoraka biopsije potr</w:t>
      </w:r>
      <w:r w:rsidR="003E7651">
        <w:rPr>
          <w:rFonts w:ascii="Times New Roman" w:hAnsi="Times New Roman" w:cs="Times New Roman"/>
          <w:bCs/>
          <w:sz w:val="24"/>
          <w:szCs w:val="24"/>
        </w:rPr>
        <w:t>ebnih za optimalnu dijagnostičku</w:t>
      </w:r>
      <w:r w:rsidR="003E7651" w:rsidRPr="003E7651">
        <w:rPr>
          <w:rFonts w:ascii="Times New Roman" w:hAnsi="Times New Roman" w:cs="Times New Roman"/>
          <w:bCs/>
          <w:sz w:val="24"/>
          <w:szCs w:val="24"/>
        </w:rPr>
        <w:t xml:space="preserve"> tačnost – prema smernicama Britanskog torakalnog udruženja (</w:t>
      </w:r>
      <w:r w:rsidR="003E7651" w:rsidRPr="00F652AC">
        <w:rPr>
          <w:rFonts w:ascii="Times New Roman" w:hAnsi="Times New Roman" w:cs="Times New Roman"/>
          <w:bCs/>
          <w:i/>
          <w:sz w:val="24"/>
          <w:szCs w:val="24"/>
        </w:rPr>
        <w:t>British Thoracic Society</w:t>
      </w:r>
      <w:r w:rsidR="0099011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990116">
        <w:rPr>
          <w:rFonts w:ascii="Times New Roman" w:hAnsi="Times New Roman" w:cs="Times New Roman"/>
          <w:bCs/>
          <w:sz w:val="24"/>
          <w:szCs w:val="24"/>
        </w:rPr>
        <w:t xml:space="preserve">− </w:t>
      </w:r>
      <w:r w:rsidR="003E7651" w:rsidRPr="003E7651">
        <w:rPr>
          <w:rFonts w:ascii="Times New Roman" w:hAnsi="Times New Roman" w:cs="Times New Roman"/>
          <w:bCs/>
          <w:sz w:val="24"/>
          <w:szCs w:val="24"/>
        </w:rPr>
        <w:t>BTS) preporučuju 4</w:t>
      </w:r>
      <w:r w:rsidR="00954B6B">
        <w:rPr>
          <w:rFonts w:ascii="Times New Roman" w:hAnsi="Times New Roman" w:cs="Times New Roman"/>
          <w:bCs/>
          <w:sz w:val="24"/>
          <w:szCs w:val="24"/>
        </w:rPr>
        <w:t>−</w:t>
      </w:r>
      <w:r w:rsidR="003E7651" w:rsidRPr="003E7651">
        <w:rPr>
          <w:rFonts w:ascii="Times New Roman" w:hAnsi="Times New Roman" w:cs="Times New Roman"/>
          <w:bCs/>
          <w:sz w:val="24"/>
          <w:szCs w:val="24"/>
        </w:rPr>
        <w:t>6 uzoraka u difuznim promenama i</w:t>
      </w:r>
    </w:p>
    <w:p w:rsidR="001A5778" w:rsidRDefault="003E7651" w:rsidP="0099011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E7651">
        <w:rPr>
          <w:rFonts w:ascii="Times New Roman" w:hAnsi="Times New Roman" w:cs="Times New Roman"/>
          <w:bCs/>
          <w:sz w:val="24"/>
          <w:szCs w:val="24"/>
        </w:rPr>
        <w:t>7</w:t>
      </w:r>
      <w:r w:rsidR="00954B6B">
        <w:rPr>
          <w:rFonts w:ascii="Times New Roman" w:hAnsi="Times New Roman" w:cs="Times New Roman"/>
          <w:bCs/>
          <w:sz w:val="24"/>
          <w:szCs w:val="24"/>
        </w:rPr>
        <w:t>-</w:t>
      </w:r>
      <w:r w:rsidRPr="003E7651">
        <w:rPr>
          <w:rFonts w:ascii="Times New Roman" w:hAnsi="Times New Roman" w:cs="Times New Roman"/>
          <w:bCs/>
          <w:sz w:val="24"/>
          <w:szCs w:val="24"/>
        </w:rPr>
        <w:t>8 uzoraka u nodularnim promenama u pluć</w:t>
      </w:r>
      <w:r>
        <w:rPr>
          <w:rFonts w:ascii="Times New Roman" w:hAnsi="Times New Roman" w:cs="Times New Roman"/>
          <w:bCs/>
          <w:sz w:val="24"/>
          <w:szCs w:val="24"/>
        </w:rPr>
        <w:t>ima</w:t>
      </w:r>
      <w:r w:rsidR="00300AB6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="0095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00AB6">
        <w:rPr>
          <w:rFonts w:ascii="Times New Roman" w:hAnsi="Times New Roman" w:cs="Times New Roman"/>
          <w:bCs/>
          <w:sz w:val="24"/>
          <w:szCs w:val="24"/>
        </w:rPr>
        <w:t xml:space="preserve">Dijagnostička tačnost, senzitivnost i specifičnost se povećava kada je nodus veći </w:t>
      </w:r>
      <w:proofErr w:type="gramStart"/>
      <w:r w:rsidR="00300AB6">
        <w:rPr>
          <w:rFonts w:ascii="Times New Roman" w:hAnsi="Times New Roman" w:cs="Times New Roman"/>
          <w:bCs/>
          <w:sz w:val="24"/>
          <w:szCs w:val="24"/>
        </w:rPr>
        <w:t>od</w:t>
      </w:r>
      <w:proofErr w:type="gramEnd"/>
      <w:r w:rsidR="00300AB6">
        <w:rPr>
          <w:rFonts w:ascii="Times New Roman" w:hAnsi="Times New Roman" w:cs="Times New Roman"/>
          <w:bCs/>
          <w:sz w:val="24"/>
          <w:szCs w:val="24"/>
        </w:rPr>
        <w:t xml:space="preserve"> 2</w:t>
      </w:r>
      <w:r w:rsidR="0095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00AB6">
        <w:rPr>
          <w:rFonts w:ascii="Times New Roman" w:hAnsi="Times New Roman" w:cs="Times New Roman"/>
          <w:bCs/>
          <w:sz w:val="24"/>
          <w:szCs w:val="24"/>
        </w:rPr>
        <w:t xml:space="preserve">cm, kada postoji bronh koji vodi do čvora i periferne promene (na CT-u grudnog koša, pozitivan bronhijalni znak), kada se tkivo </w:t>
      </w:r>
      <w:r w:rsidR="00300AB6" w:rsidRPr="00300AB6">
        <w:rPr>
          <w:rFonts w:ascii="Times New Roman" w:hAnsi="Times New Roman" w:cs="Times New Roman"/>
          <w:bCs/>
          <w:sz w:val="24"/>
          <w:szCs w:val="24"/>
        </w:rPr>
        <w:t>uzorkuje više puta i kada se kombinuje više tehnika navođenja (8).</w:t>
      </w:r>
    </w:p>
    <w:p w:rsidR="00620B58" w:rsidRDefault="00300AB6" w:rsidP="00617E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Glavne komplikacije transbron</w:t>
      </w:r>
      <w:r w:rsidRPr="00300AB6">
        <w:rPr>
          <w:rFonts w:ascii="Times New Roman" w:hAnsi="Times New Roman" w:cs="Times New Roman"/>
          <w:sz w:val="24"/>
          <w:szCs w:val="24"/>
        </w:rPr>
        <w:t>hi</w:t>
      </w:r>
      <w:r>
        <w:rPr>
          <w:rFonts w:ascii="Times New Roman" w:hAnsi="Times New Roman" w:cs="Times New Roman"/>
          <w:sz w:val="24"/>
          <w:szCs w:val="24"/>
        </w:rPr>
        <w:t>j</w:t>
      </w:r>
      <w:r w:rsidRPr="00300AB6">
        <w:rPr>
          <w:rFonts w:ascii="Times New Roman" w:hAnsi="Times New Roman" w:cs="Times New Roman"/>
          <w:sz w:val="24"/>
          <w:szCs w:val="24"/>
        </w:rPr>
        <w:t>al</w:t>
      </w:r>
      <w:r>
        <w:rPr>
          <w:rFonts w:ascii="Times New Roman" w:hAnsi="Times New Roman" w:cs="Times New Roman"/>
          <w:sz w:val="24"/>
          <w:szCs w:val="24"/>
        </w:rPr>
        <w:t>ne</w:t>
      </w:r>
      <w:r w:rsidRPr="00300AB6">
        <w:rPr>
          <w:rFonts w:ascii="Times New Roman" w:hAnsi="Times New Roman" w:cs="Times New Roman"/>
          <w:sz w:val="24"/>
          <w:szCs w:val="24"/>
        </w:rPr>
        <w:t xml:space="preserve"> biopsije su pneumotoraks i krvarenje.</w:t>
      </w:r>
      <w:proofErr w:type="gramEnd"/>
      <w:r w:rsidR="00954B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54B6B">
        <w:rPr>
          <w:rFonts w:ascii="Times New Roman" w:hAnsi="Times New Roman" w:cs="Times New Roman"/>
          <w:sz w:val="24"/>
          <w:szCs w:val="24"/>
        </w:rPr>
        <w:t>Pneumotoraks javlja kod</w:t>
      </w:r>
      <w:r w:rsidR="007D413D">
        <w:rPr>
          <w:rFonts w:ascii="Times New Roman" w:hAnsi="Times New Roman" w:cs="Times New Roman"/>
          <w:sz w:val="24"/>
          <w:szCs w:val="24"/>
        </w:rPr>
        <w:t xml:space="preserve"> 1</w:t>
      </w:r>
      <w:r w:rsidR="007D413D">
        <w:rPr>
          <w:rFonts w:ascii="Calibri" w:hAnsi="Calibri"/>
          <w:lang w:val="sr-Latn-CS"/>
        </w:rPr>
        <w:t>−</w:t>
      </w:r>
      <w:r w:rsidRPr="00300AB6">
        <w:rPr>
          <w:rFonts w:ascii="Times New Roman" w:hAnsi="Times New Roman" w:cs="Times New Roman"/>
          <w:sz w:val="24"/>
          <w:szCs w:val="24"/>
        </w:rPr>
        <w:t xml:space="preserve">6% bolesnika podvrgnutih </w:t>
      </w:r>
      <w:r>
        <w:rPr>
          <w:rFonts w:ascii="Times New Roman" w:hAnsi="Times New Roman" w:cs="Times New Roman"/>
          <w:sz w:val="24"/>
          <w:szCs w:val="24"/>
        </w:rPr>
        <w:t>TBB.</w:t>
      </w:r>
      <w:proofErr w:type="gramEnd"/>
      <w:r w:rsidR="00954B6B">
        <w:rPr>
          <w:rFonts w:ascii="Times New Roman" w:hAnsi="Times New Roman" w:cs="Times New Roman"/>
          <w:sz w:val="24"/>
          <w:szCs w:val="24"/>
        </w:rPr>
        <w:t xml:space="preserve"> </w:t>
      </w:r>
      <w:r w:rsidR="00C51C13">
        <w:rPr>
          <w:rFonts w:ascii="Times New Roman" w:hAnsi="Times New Roman" w:cs="Times New Roman"/>
          <w:sz w:val="24"/>
          <w:szCs w:val="24"/>
        </w:rPr>
        <w:t>M</w:t>
      </w:r>
      <w:r w:rsidR="00C51C13" w:rsidRPr="00300AB6">
        <w:rPr>
          <w:rFonts w:ascii="Times New Roman" w:hAnsi="Times New Roman" w:cs="Times New Roman"/>
          <w:sz w:val="24"/>
          <w:szCs w:val="24"/>
        </w:rPr>
        <w:t>anje krvarenj</w:t>
      </w:r>
      <w:r w:rsidR="00C51C13">
        <w:rPr>
          <w:rFonts w:ascii="Times New Roman" w:hAnsi="Times New Roman" w:cs="Times New Roman"/>
          <w:sz w:val="24"/>
          <w:szCs w:val="24"/>
        </w:rPr>
        <w:t xml:space="preserve">e je ograničeno i zaustavlja se </w:t>
      </w:r>
      <w:r w:rsidR="00C51C13">
        <w:rPr>
          <w:rFonts w:ascii="Times New Roman" w:hAnsi="Times New Roman" w:cs="Times New Roman"/>
          <w:sz w:val="24"/>
          <w:szCs w:val="24"/>
        </w:rPr>
        <w:lastRenderedPageBreak/>
        <w:t xml:space="preserve">tamponiranjem samo vrhom bronhoskopa; </w:t>
      </w:r>
      <w:proofErr w:type="gramStart"/>
      <w:r w:rsidR="00C51C13">
        <w:rPr>
          <w:rFonts w:ascii="Times New Roman" w:hAnsi="Times New Roman" w:cs="Times New Roman"/>
          <w:sz w:val="24"/>
          <w:szCs w:val="24"/>
        </w:rPr>
        <w:t>treba  izb</w:t>
      </w:r>
      <w:r w:rsidR="00C51C13" w:rsidRPr="00300AB6">
        <w:rPr>
          <w:rFonts w:ascii="Times New Roman" w:hAnsi="Times New Roman" w:cs="Times New Roman"/>
          <w:sz w:val="24"/>
          <w:szCs w:val="24"/>
        </w:rPr>
        <w:t>egava</w:t>
      </w:r>
      <w:r w:rsidR="00C51C13">
        <w:rPr>
          <w:rFonts w:ascii="Times New Roman" w:hAnsi="Times New Roman" w:cs="Times New Roman"/>
          <w:sz w:val="24"/>
          <w:szCs w:val="24"/>
        </w:rPr>
        <w:t>ti</w:t>
      </w:r>
      <w:proofErr w:type="gramEnd"/>
      <w:r w:rsidR="00C51C13">
        <w:rPr>
          <w:rFonts w:ascii="Times New Roman" w:hAnsi="Times New Roman" w:cs="Times New Roman"/>
          <w:sz w:val="24"/>
          <w:szCs w:val="24"/>
        </w:rPr>
        <w:t xml:space="preserve"> aspiraciju blizu područja</w:t>
      </w:r>
      <w:r w:rsidR="00C51C13" w:rsidRPr="00300AB6">
        <w:rPr>
          <w:rFonts w:ascii="Times New Roman" w:hAnsi="Times New Roman" w:cs="Times New Roman"/>
          <w:sz w:val="24"/>
          <w:szCs w:val="24"/>
        </w:rPr>
        <w:t xml:space="preserve"> biopsije kako </w:t>
      </w:r>
      <w:r w:rsidR="00C51C13">
        <w:rPr>
          <w:rFonts w:ascii="Times New Roman" w:hAnsi="Times New Roman" w:cs="Times New Roman"/>
          <w:sz w:val="24"/>
          <w:szCs w:val="24"/>
        </w:rPr>
        <w:t xml:space="preserve">se </w:t>
      </w:r>
      <w:r w:rsidR="00C51C13" w:rsidRPr="00300AB6">
        <w:rPr>
          <w:rFonts w:ascii="Times New Roman" w:hAnsi="Times New Roman" w:cs="Times New Roman"/>
          <w:sz w:val="24"/>
          <w:szCs w:val="24"/>
        </w:rPr>
        <w:t xml:space="preserve">ne </w:t>
      </w:r>
      <w:r w:rsidR="00C51C13">
        <w:rPr>
          <w:rFonts w:ascii="Times New Roman" w:hAnsi="Times New Roman" w:cs="Times New Roman"/>
          <w:sz w:val="24"/>
          <w:szCs w:val="24"/>
        </w:rPr>
        <w:t>bi aspirirao</w:t>
      </w:r>
      <w:r w:rsidR="00C51C13" w:rsidRPr="00300AB6">
        <w:rPr>
          <w:rFonts w:ascii="Times New Roman" w:hAnsi="Times New Roman" w:cs="Times New Roman"/>
          <w:sz w:val="24"/>
          <w:szCs w:val="24"/>
        </w:rPr>
        <w:t xml:space="preserve"> krvni ugrušak</w:t>
      </w:r>
      <w:r w:rsidRPr="00300AB6">
        <w:rPr>
          <w:rFonts w:ascii="Times New Roman" w:hAnsi="Times New Roman" w:cs="Times New Roman"/>
          <w:sz w:val="24"/>
          <w:szCs w:val="24"/>
        </w:rPr>
        <w:t>.</w:t>
      </w:r>
      <w:r w:rsidR="00954B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0AB6">
        <w:rPr>
          <w:rFonts w:ascii="Times New Roman" w:hAnsi="Times New Roman" w:cs="Times New Roman"/>
          <w:sz w:val="24"/>
          <w:szCs w:val="24"/>
        </w:rPr>
        <w:t>Masivni</w:t>
      </w:r>
      <w:r w:rsidR="00620B58">
        <w:rPr>
          <w:rFonts w:ascii="Times New Roman" w:hAnsi="Times New Roman" w:cs="Times New Roman"/>
          <w:sz w:val="24"/>
          <w:szCs w:val="24"/>
        </w:rPr>
        <w:t>ja plućna krvarenja mogu završiti fatalno.</w:t>
      </w:r>
      <w:proofErr w:type="gramEnd"/>
      <w:r w:rsidR="00620B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20B58">
        <w:rPr>
          <w:rFonts w:ascii="Times New Roman" w:hAnsi="Times New Roman" w:cs="Times New Roman"/>
          <w:sz w:val="24"/>
          <w:szCs w:val="24"/>
        </w:rPr>
        <w:t>Značaj</w:t>
      </w:r>
      <w:r w:rsidRPr="00300AB6">
        <w:rPr>
          <w:rFonts w:ascii="Times New Roman" w:hAnsi="Times New Roman" w:cs="Times New Roman"/>
          <w:sz w:val="24"/>
          <w:szCs w:val="24"/>
        </w:rPr>
        <w:t>n</w:t>
      </w:r>
      <w:r w:rsidR="00620B58">
        <w:rPr>
          <w:rFonts w:ascii="Times New Roman" w:hAnsi="Times New Roman" w:cs="Times New Roman"/>
          <w:sz w:val="24"/>
          <w:szCs w:val="24"/>
        </w:rPr>
        <w:t>a krvarenja zabel</w:t>
      </w:r>
      <w:r w:rsidRPr="00300AB6">
        <w:rPr>
          <w:rFonts w:ascii="Times New Roman" w:hAnsi="Times New Roman" w:cs="Times New Roman"/>
          <w:sz w:val="24"/>
          <w:szCs w:val="24"/>
        </w:rPr>
        <w:t>ežen</w:t>
      </w:r>
      <w:r w:rsidR="00620B58">
        <w:rPr>
          <w:rFonts w:ascii="Times New Roman" w:hAnsi="Times New Roman" w:cs="Times New Roman"/>
          <w:sz w:val="24"/>
          <w:szCs w:val="24"/>
        </w:rPr>
        <w:t>a su</w:t>
      </w:r>
      <w:r w:rsidR="00954B6B">
        <w:rPr>
          <w:rFonts w:ascii="Times New Roman" w:hAnsi="Times New Roman" w:cs="Times New Roman"/>
          <w:sz w:val="24"/>
          <w:szCs w:val="24"/>
        </w:rPr>
        <w:t xml:space="preserve"> kod</w:t>
      </w:r>
      <w:r w:rsidRPr="00300AB6">
        <w:rPr>
          <w:rFonts w:ascii="Times New Roman" w:hAnsi="Times New Roman" w:cs="Times New Roman"/>
          <w:sz w:val="24"/>
          <w:szCs w:val="24"/>
        </w:rPr>
        <w:t xml:space="preserve"> 2</w:t>
      </w:r>
      <w:r w:rsidR="00954B6B">
        <w:rPr>
          <w:rFonts w:ascii="Times New Roman" w:hAnsi="Times New Roman" w:cs="Times New Roman"/>
          <w:sz w:val="24"/>
          <w:szCs w:val="24"/>
        </w:rPr>
        <w:t>−</w:t>
      </w:r>
      <w:r w:rsidRPr="00300AB6">
        <w:rPr>
          <w:rFonts w:ascii="Times New Roman" w:hAnsi="Times New Roman" w:cs="Times New Roman"/>
          <w:sz w:val="24"/>
          <w:szCs w:val="24"/>
        </w:rPr>
        <w:t>9% bolesnika.</w:t>
      </w:r>
      <w:proofErr w:type="gramEnd"/>
      <w:r w:rsidRPr="00300AB6">
        <w:rPr>
          <w:rFonts w:ascii="Times New Roman" w:hAnsi="Times New Roman" w:cs="Times New Roman"/>
          <w:sz w:val="24"/>
          <w:szCs w:val="24"/>
        </w:rPr>
        <w:t xml:space="preserve"> Rizik </w:t>
      </w:r>
      <w:proofErr w:type="gramStart"/>
      <w:r w:rsidRPr="00300AB6">
        <w:rPr>
          <w:rFonts w:ascii="Times New Roman" w:hAnsi="Times New Roman" w:cs="Times New Roman"/>
          <w:sz w:val="24"/>
          <w:szCs w:val="24"/>
        </w:rPr>
        <w:t>od</w:t>
      </w:r>
      <w:proofErr w:type="gramEnd"/>
      <w:r w:rsidRPr="00300AB6">
        <w:rPr>
          <w:rFonts w:ascii="Times New Roman" w:hAnsi="Times New Roman" w:cs="Times New Roman"/>
          <w:sz w:val="24"/>
          <w:szCs w:val="24"/>
        </w:rPr>
        <w:t xml:space="preserve"> krvarenja je glavni ograničavajući fak</w:t>
      </w:r>
      <w:r w:rsidR="00620B58">
        <w:rPr>
          <w:rFonts w:ascii="Times New Roman" w:hAnsi="Times New Roman" w:cs="Times New Roman"/>
          <w:sz w:val="24"/>
          <w:szCs w:val="24"/>
        </w:rPr>
        <w:t>tor u dobijanju više ili većih uzoraka biopsije (9).</w:t>
      </w:r>
    </w:p>
    <w:p w:rsidR="007D413D" w:rsidRDefault="007D413D" w:rsidP="00617E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00AB6" w:rsidRDefault="007D413D" w:rsidP="00C51C13">
      <w:pPr>
        <w:spacing w:beforeLines="60" w:afterLines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KATETER BIOPSIJA</w:t>
      </w:r>
    </w:p>
    <w:p w:rsidR="00E06AF4" w:rsidRDefault="00297328" w:rsidP="00C51C13">
      <w:pPr>
        <w:spacing w:beforeLines="60" w:afterLines="60" w:line="240" w:lineRule="auto"/>
        <w:ind w:firstLine="720"/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</w:pPr>
      <w:r w:rsidRPr="00620B58">
        <w:rPr>
          <w:rFonts w:ascii="Times New Roman" w:hAnsi="Times New Roman" w:cs="Times New Roman"/>
          <w:bCs/>
          <w:sz w:val="24"/>
          <w:szCs w:val="24"/>
        </w:rPr>
        <w:t>Kombinovanjem aspiracione biopsije</w:t>
      </w:r>
      <w:r w:rsidR="00620B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27496" w:rsidRPr="00620B58">
        <w:rPr>
          <w:rFonts w:ascii="Times New Roman" w:hAnsi="Times New Roman" w:cs="Times New Roman"/>
          <w:bCs/>
          <w:sz w:val="24"/>
          <w:szCs w:val="24"/>
        </w:rPr>
        <w:t>kateter</w:t>
      </w:r>
      <w:r w:rsidR="00627496">
        <w:rPr>
          <w:rFonts w:ascii="Times New Roman" w:hAnsi="Times New Roman" w:cs="Times New Roman"/>
          <w:bCs/>
          <w:sz w:val="24"/>
          <w:szCs w:val="24"/>
        </w:rPr>
        <w:t>om</w:t>
      </w:r>
      <w:r w:rsidR="00627496" w:rsidRPr="00620B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20B58">
        <w:rPr>
          <w:rFonts w:ascii="Times New Roman" w:hAnsi="Times New Roman" w:cs="Times New Roman"/>
          <w:bCs/>
          <w:sz w:val="24"/>
          <w:szCs w:val="24"/>
        </w:rPr>
        <w:t>(KB)</w:t>
      </w:r>
      <w:r w:rsidRPr="00620B58">
        <w:rPr>
          <w:rFonts w:ascii="Times New Roman" w:hAnsi="Times New Roman" w:cs="Times New Roman"/>
          <w:bCs/>
          <w:sz w:val="24"/>
          <w:szCs w:val="24"/>
        </w:rPr>
        <w:t xml:space="preserve"> i transbronhijalne biopsije</w:t>
      </w:r>
      <w:r w:rsidR="00620B58">
        <w:rPr>
          <w:rFonts w:ascii="Times New Roman" w:hAnsi="Times New Roman" w:cs="Times New Roman"/>
          <w:bCs/>
          <w:sz w:val="24"/>
          <w:szCs w:val="24"/>
        </w:rPr>
        <w:t xml:space="preserve"> (TBB)</w:t>
      </w:r>
      <w:r w:rsidRPr="00620B58">
        <w:rPr>
          <w:rFonts w:ascii="Times New Roman" w:hAnsi="Times New Roman" w:cs="Times New Roman"/>
          <w:bCs/>
          <w:sz w:val="24"/>
          <w:szCs w:val="24"/>
        </w:rPr>
        <w:t xml:space="preserve"> za uzorkovanje tkiva povećava se dijagnostički doprinos </w:t>
      </w:r>
      <w:r w:rsidR="00627496">
        <w:rPr>
          <w:rFonts w:ascii="Times New Roman" w:hAnsi="Times New Roman" w:cs="Times New Roman"/>
          <w:bCs/>
          <w:sz w:val="24"/>
          <w:szCs w:val="24"/>
        </w:rPr>
        <w:t xml:space="preserve">u odnosu </w:t>
      </w:r>
      <w:proofErr w:type="gramStart"/>
      <w:r w:rsidR="00627496">
        <w:rPr>
          <w:rFonts w:ascii="Times New Roman" w:hAnsi="Times New Roman" w:cs="Times New Roman"/>
          <w:bCs/>
          <w:sz w:val="24"/>
          <w:szCs w:val="24"/>
        </w:rPr>
        <w:t>na</w:t>
      </w:r>
      <w:proofErr w:type="gramEnd"/>
      <w:r w:rsidRPr="00620B58">
        <w:rPr>
          <w:rFonts w:ascii="Times New Roman" w:hAnsi="Times New Roman" w:cs="Times New Roman"/>
          <w:bCs/>
          <w:sz w:val="24"/>
          <w:szCs w:val="24"/>
        </w:rPr>
        <w:t xml:space="preserve"> upotreb</w:t>
      </w:r>
      <w:r w:rsidR="00627496">
        <w:rPr>
          <w:rFonts w:ascii="Times New Roman" w:hAnsi="Times New Roman" w:cs="Times New Roman"/>
          <w:bCs/>
          <w:sz w:val="24"/>
          <w:szCs w:val="24"/>
        </w:rPr>
        <w:t>u</w:t>
      </w:r>
      <w:r w:rsidRPr="00620B58">
        <w:rPr>
          <w:rFonts w:ascii="Times New Roman" w:hAnsi="Times New Roman" w:cs="Times New Roman"/>
          <w:bCs/>
          <w:sz w:val="24"/>
          <w:szCs w:val="24"/>
        </w:rPr>
        <w:t xml:space="preserve"> bilo koje metode samostalno. 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>B</w:t>
      </w:r>
      <w:r w:rsidR="00627496" w:rsidRPr="00E544C1">
        <w:rPr>
          <w:rStyle w:val="hps"/>
          <w:rFonts w:ascii="Times New Roman" w:hAnsi="Times New Roman" w:cs="Times New Roman"/>
          <w:color w:val="222222"/>
          <w:lang w:val="hr-HR"/>
        </w:rPr>
        <w:t xml:space="preserve">iopsija 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>k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ateter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 xml:space="preserve">om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je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tehnika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bronhoskopsko</w:t>
      </w:r>
      <w:r w:rsidR="00DB745C">
        <w:rPr>
          <w:rStyle w:val="hps"/>
          <w:rFonts w:ascii="Times New Roman" w:hAnsi="Times New Roman" w:cs="Times New Roman"/>
          <w:color w:val="222222"/>
          <w:lang w:val="hr-HR"/>
        </w:rPr>
        <w:t>g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uzorkovanja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perifern</w:t>
      </w:r>
      <w:r w:rsidR="00DB745C">
        <w:rPr>
          <w:rStyle w:val="hps"/>
          <w:rFonts w:ascii="Times New Roman" w:hAnsi="Times New Roman" w:cs="Times New Roman"/>
          <w:color w:val="222222"/>
          <w:lang w:val="hr-HR"/>
        </w:rPr>
        <w:t>ih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plućnih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lezija</w:t>
      </w:r>
      <w:r w:rsidR="00DB745C" w:rsidRPr="00E544C1">
        <w:rPr>
          <w:rFonts w:ascii="Times New Roman" w:hAnsi="Times New Roman" w:cs="Times New Roman"/>
          <w:color w:val="222222"/>
          <w:lang w:val="hr-HR"/>
        </w:rPr>
        <w:t xml:space="preserve">,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koje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je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prv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 xml:space="preserve">i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opisao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>
        <w:rPr>
          <w:rStyle w:val="hps"/>
          <w:rFonts w:ascii="Times New Roman" w:hAnsi="Times New Roman" w:cs="Times New Roman"/>
          <w:color w:val="222222"/>
          <w:lang w:val="hr-HR"/>
        </w:rPr>
        <w:t>nemački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 xml:space="preserve"> autor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kasni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>h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1960-i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>h</w:t>
      </w:r>
      <w:r w:rsidR="00DB745C" w:rsidRPr="00E544C1">
        <w:rPr>
          <w:rFonts w:ascii="Times New Roman" w:hAnsi="Times New Roman" w:cs="Times New Roman"/>
          <w:color w:val="222222"/>
          <w:lang w:val="hr-HR"/>
        </w:rPr>
        <w:t xml:space="preserve">; </w:t>
      </w:r>
      <w:r w:rsidR="00DB745C">
        <w:rPr>
          <w:rStyle w:val="hps"/>
          <w:rFonts w:ascii="Times New Roman" w:hAnsi="Times New Roman" w:cs="Times New Roman"/>
          <w:color w:val="222222"/>
          <w:lang w:val="hr-HR"/>
        </w:rPr>
        <w:t>sl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ede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švedski</w:t>
      </w:r>
      <w:r w:rsidR="00DB745C" w:rsidRPr="00E544C1">
        <w:rPr>
          <w:rFonts w:ascii="Times New Roman" w:hAnsi="Times New Roman" w:cs="Times New Roman"/>
          <w:color w:val="222222"/>
          <w:lang w:val="hr-HR"/>
        </w:rPr>
        <w:t xml:space="preserve">,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norveški i</w:t>
      </w:r>
      <w:r w:rsidR="00F652AC">
        <w:rPr>
          <w:rStyle w:val="hps"/>
          <w:rFonts w:ascii="Times New Roman" w:hAnsi="Times New Roman" w:cs="Times New Roman"/>
          <w:color w:val="222222"/>
          <w:lang w:val="hr-HR"/>
        </w:rPr>
        <w:t xml:space="preserve"> s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rpski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autori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 xml:space="preserve"> 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rani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>h</w:t>
      </w:r>
      <w:r w:rsidR="00DB745C">
        <w:rPr>
          <w:rStyle w:val="hps"/>
          <w:rFonts w:ascii="Times New Roman" w:hAnsi="Times New Roman" w:cs="Times New Roman"/>
          <w:color w:val="222222"/>
          <w:lang w:val="hr-HR"/>
        </w:rPr>
        <w:t>1970-im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 xml:space="preserve"> godina</w:t>
      </w:r>
      <w:r w:rsidR="00DB745C">
        <w:rPr>
          <w:rStyle w:val="hps"/>
          <w:rFonts w:ascii="Times New Roman" w:hAnsi="Times New Roman" w:cs="Times New Roman"/>
          <w:color w:val="222222"/>
          <w:lang w:val="hr-HR"/>
        </w:rPr>
        <w:t>ma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>
        <w:rPr>
          <w:rStyle w:val="hps"/>
          <w:rFonts w:ascii="Times New Roman" w:hAnsi="Times New Roman" w:cs="Times New Roman"/>
          <w:color w:val="222222"/>
          <w:lang w:val="hr-HR"/>
        </w:rPr>
        <w:t>(</w:t>
      </w:r>
      <w:r w:rsidR="00DB745C">
        <w:rPr>
          <w:rFonts w:ascii="Times New Roman" w:hAnsi="Times New Roman" w:cs="Times New Roman"/>
          <w:color w:val="222222"/>
          <w:lang w:val="hr-HR"/>
        </w:rPr>
        <w:t>11</w:t>
      </w:r>
      <w:r w:rsidR="007D413D">
        <w:rPr>
          <w:rFonts w:ascii="Calibri" w:hAnsi="Calibri"/>
          <w:lang w:val="sr-Latn-CS"/>
        </w:rPr>
        <w:t>−</w:t>
      </w:r>
      <w:r w:rsidR="00DB745C">
        <w:rPr>
          <w:rFonts w:ascii="Times New Roman" w:hAnsi="Times New Roman" w:cs="Times New Roman"/>
          <w:color w:val="222222"/>
          <w:lang w:val="hr-HR"/>
        </w:rPr>
        <w:t>14)</w:t>
      </w:r>
      <w:r w:rsidR="00DB745C" w:rsidRPr="00E544C1">
        <w:rPr>
          <w:rFonts w:ascii="Times New Roman" w:hAnsi="Times New Roman" w:cs="Times New Roman"/>
          <w:color w:val="222222"/>
          <w:lang w:val="hr-HR"/>
        </w:rPr>
        <w:t xml:space="preserve">. </w:t>
      </w:r>
      <w:r w:rsidR="00C51C13" w:rsidRPr="00C51C13">
        <w:rPr>
          <w:rStyle w:val="hps"/>
          <w:rFonts w:ascii="Times New Roman" w:hAnsi="Times New Roman" w:cs="Times New Roman"/>
          <w:color w:val="222222"/>
          <w:lang w:val="hr-HR"/>
        </w:rPr>
        <w:t>Otad je ova metoda neko vreme bila zaboravljena.</w:t>
      </w:r>
      <w:r w:rsidR="00C51C13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Međutim</w:t>
      </w:r>
      <w:r w:rsidR="00DB745C" w:rsidRPr="00E544C1">
        <w:rPr>
          <w:rFonts w:ascii="Times New Roman" w:hAnsi="Times New Roman" w:cs="Times New Roman"/>
          <w:color w:val="222222"/>
          <w:lang w:val="hr-HR"/>
        </w:rPr>
        <w:t xml:space="preserve">,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spon</w:t>
      </w:r>
      <w:r w:rsidR="00F652AC">
        <w:rPr>
          <w:rStyle w:val="hps"/>
          <w:rFonts w:ascii="Times New Roman" w:hAnsi="Times New Roman" w:cs="Times New Roman"/>
          <w:color w:val="222222"/>
          <w:lang w:val="hr-HR"/>
        </w:rPr>
        <w:t>om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F652AC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novih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tehnologija</w:t>
      </w:r>
      <w:r w:rsidR="00DB745C" w:rsidRPr="00E544C1">
        <w:rPr>
          <w:rFonts w:ascii="Times New Roman" w:hAnsi="Times New Roman" w:cs="Times New Roman"/>
          <w:color w:val="222222"/>
          <w:lang w:val="hr-HR"/>
        </w:rPr>
        <w:t xml:space="preserve">,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 xml:space="preserve">kao što </w:t>
      </w:r>
      <w:r w:rsidR="00DB745C" w:rsidRPr="00826EB6">
        <w:rPr>
          <w:rStyle w:val="hps"/>
          <w:rFonts w:ascii="Times New Roman" w:hAnsi="Times New Roman" w:cs="Times New Roman"/>
          <w:color w:val="222222"/>
          <w:lang w:val="hr-HR"/>
        </w:rPr>
        <w:t>su</w:t>
      </w:r>
      <w:r w:rsidR="00627496" w:rsidRP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826EB6">
        <w:rPr>
          <w:rStyle w:val="hps"/>
          <w:rFonts w:ascii="Times New Roman" w:hAnsi="Times New Roman" w:cs="Times New Roman"/>
          <w:color w:val="222222"/>
          <w:lang w:val="hr-HR"/>
        </w:rPr>
        <w:t>EBU</w:t>
      </w:r>
      <w:r w:rsidR="00B66088">
        <w:rPr>
          <w:rStyle w:val="hps"/>
          <w:rFonts w:ascii="Times New Roman" w:hAnsi="Times New Roman" w:cs="Times New Roman"/>
          <w:color w:val="222222"/>
          <w:lang w:val="hr-HR"/>
        </w:rPr>
        <w:t xml:space="preserve">S </w:t>
      </w:r>
      <w:r w:rsidR="00DB745C" w:rsidRPr="00826EB6">
        <w:rPr>
          <w:rStyle w:val="hps"/>
          <w:rFonts w:ascii="Times New Roman" w:hAnsi="Times New Roman" w:cs="Times New Roman"/>
          <w:color w:val="222222"/>
          <w:lang w:val="hr-HR"/>
        </w:rPr>
        <w:t>ili</w:t>
      </w:r>
      <w:r w:rsidR="00627496" w:rsidRP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B66088">
        <w:rPr>
          <w:rStyle w:val="hps"/>
          <w:rFonts w:ascii="Times New Roman" w:hAnsi="Times New Roman" w:cs="Times New Roman"/>
          <w:color w:val="222222"/>
          <w:lang w:val="hr-HR"/>
        </w:rPr>
        <w:t xml:space="preserve">   </w:t>
      </w:r>
      <w:r w:rsidR="00DB745C" w:rsidRPr="00826EB6">
        <w:rPr>
          <w:rStyle w:val="hps"/>
          <w:rFonts w:ascii="Times New Roman" w:hAnsi="Times New Roman" w:cs="Times New Roman"/>
          <w:color w:val="222222"/>
          <w:lang w:val="hr-HR"/>
        </w:rPr>
        <w:t>elektro</w:t>
      </w:r>
      <w:r w:rsidR="00DB745C" w:rsidRPr="00B66088">
        <w:rPr>
          <w:rFonts w:ascii="Times New Roman" w:hAnsi="Times New Roman" w:cs="Times New Roman"/>
          <w:color w:val="222222"/>
          <w:lang w:val="hr-HR"/>
        </w:rPr>
        <w:t>magnetna</w:t>
      </w:r>
      <w:r w:rsidR="00627496" w:rsidRPr="00B66088">
        <w:rPr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826EB6">
        <w:rPr>
          <w:rStyle w:val="hps"/>
          <w:rFonts w:ascii="Times New Roman" w:hAnsi="Times New Roman" w:cs="Times New Roman"/>
          <w:color w:val="222222"/>
          <w:lang w:val="hr-HR"/>
        </w:rPr>
        <w:t>navigacija</w:t>
      </w:r>
      <w:r w:rsidR="00627496" w:rsidRP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826EB6">
        <w:rPr>
          <w:rStyle w:val="hps"/>
          <w:rFonts w:ascii="Times New Roman" w:hAnsi="Times New Roman" w:cs="Times New Roman"/>
          <w:color w:val="222222"/>
          <w:lang w:val="hr-HR"/>
        </w:rPr>
        <w:t>bronhoskopija</w:t>
      </w:r>
      <w:r w:rsidR="00DB745C" w:rsidRPr="00B66088">
        <w:rPr>
          <w:rFonts w:ascii="Times New Roman" w:hAnsi="Times New Roman" w:cs="Times New Roman"/>
          <w:color w:val="222222"/>
          <w:lang w:val="hr-HR"/>
        </w:rPr>
        <w:t>,</w:t>
      </w:r>
      <w:r w:rsidR="00DB745C" w:rsidRPr="00E544C1">
        <w:rPr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t</w:t>
      </w:r>
      <w:r w:rsidR="00DB745C">
        <w:rPr>
          <w:rStyle w:val="hps"/>
          <w:rFonts w:ascii="Times New Roman" w:hAnsi="Times New Roman" w:cs="Times New Roman"/>
          <w:color w:val="222222"/>
          <w:lang w:val="hr-HR"/>
        </w:rPr>
        <w:t>e je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postala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zanimljiva</w:t>
      </w:r>
      <w:r w:rsidR="0062749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opet</w:t>
      </w:r>
      <w:r w:rsidR="00DB745C" w:rsidRPr="00E544C1">
        <w:rPr>
          <w:rFonts w:ascii="Times New Roman" w:hAnsi="Times New Roman" w:cs="Times New Roman"/>
          <w:color w:val="222222"/>
          <w:lang w:val="hr-HR"/>
        </w:rPr>
        <w:t xml:space="preserve">. </w:t>
      </w:r>
      <w:r w:rsidR="00DB745C">
        <w:rPr>
          <w:rStyle w:val="hps"/>
          <w:rFonts w:ascii="Times New Roman" w:hAnsi="Times New Roman" w:cs="Times New Roman"/>
          <w:color w:val="222222"/>
          <w:lang w:val="hr-HR"/>
        </w:rPr>
        <w:t>Aspiraciona</w:t>
      </w:r>
      <w:r w:rsidR="00DB745C" w:rsidRPr="00E544C1">
        <w:rPr>
          <w:rStyle w:val="atn"/>
          <w:rFonts w:ascii="Times New Roman" w:hAnsi="Times New Roman" w:cs="Times New Roman"/>
          <w:color w:val="222222"/>
          <w:lang w:val="hr-HR"/>
        </w:rPr>
        <w:t>-</w:t>
      </w:r>
      <w:r w:rsidR="00DB745C" w:rsidRPr="00E544C1">
        <w:rPr>
          <w:rFonts w:ascii="Times New Roman" w:hAnsi="Times New Roman" w:cs="Times New Roman"/>
          <w:color w:val="222222"/>
          <w:lang w:val="hr-HR"/>
        </w:rPr>
        <w:t xml:space="preserve">kateter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tehnika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uzorkovanja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obično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se koristi</w:t>
      </w:r>
      <w:r w:rsidR="00DB745C">
        <w:rPr>
          <w:rStyle w:val="hps"/>
          <w:rFonts w:ascii="Times New Roman" w:hAnsi="Times New Roman" w:cs="Times New Roman"/>
          <w:color w:val="222222"/>
          <w:lang w:val="hr-HR"/>
        </w:rPr>
        <w:t>la za dobij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anje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citološki</w:t>
      </w:r>
      <w:r w:rsidR="00DB745C">
        <w:rPr>
          <w:rStyle w:val="hps"/>
          <w:rFonts w:ascii="Times New Roman" w:hAnsi="Times New Roman" w:cs="Times New Roman"/>
          <w:color w:val="222222"/>
          <w:lang w:val="hr-HR"/>
        </w:rPr>
        <w:t>h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uzorak</w:t>
      </w:r>
      <w:r w:rsidR="00DB745C">
        <w:rPr>
          <w:rStyle w:val="hps"/>
          <w:rFonts w:ascii="Times New Roman" w:hAnsi="Times New Roman" w:cs="Times New Roman"/>
          <w:color w:val="222222"/>
          <w:lang w:val="hr-HR"/>
        </w:rPr>
        <w:t>a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tkiva</w:t>
      </w:r>
      <w:r w:rsidR="00DB745C" w:rsidRPr="00E544C1">
        <w:rPr>
          <w:rFonts w:ascii="Times New Roman" w:hAnsi="Times New Roman" w:cs="Times New Roman"/>
          <w:color w:val="222222"/>
          <w:lang w:val="hr-HR"/>
        </w:rPr>
        <w:t xml:space="preserve">.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 xml:space="preserve">U </w:t>
      </w:r>
      <w:r w:rsidR="008876D2">
        <w:rPr>
          <w:rStyle w:val="hps"/>
          <w:rFonts w:ascii="Times New Roman" w:hAnsi="Times New Roman" w:cs="Times New Roman"/>
          <w:color w:val="222222"/>
          <w:lang w:val="hr-HR"/>
        </w:rPr>
        <w:t>Institutu za plućne bolesti Vojvodine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8876D2">
        <w:rPr>
          <w:rStyle w:val="hps"/>
          <w:rFonts w:ascii="Times New Roman" w:hAnsi="Times New Roman" w:cs="Times New Roman"/>
          <w:color w:val="222222"/>
          <w:lang w:val="hr-HR"/>
        </w:rPr>
        <w:t>koristi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 xml:space="preserve"> s</w:t>
      </w:r>
      <w:r w:rsidR="008876D2">
        <w:rPr>
          <w:rStyle w:val="hps"/>
          <w:rFonts w:ascii="Times New Roman" w:hAnsi="Times New Roman" w:cs="Times New Roman"/>
          <w:color w:val="222222"/>
          <w:lang w:val="hr-HR"/>
        </w:rPr>
        <w:t>e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8876D2">
        <w:rPr>
          <w:rStyle w:val="hps"/>
          <w:rFonts w:ascii="Times New Roman" w:hAnsi="Times New Roman" w:cs="Times New Roman"/>
          <w:color w:val="222222"/>
          <w:lang w:val="hr-HR"/>
        </w:rPr>
        <w:t>modifikov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an</w:t>
      </w:r>
      <w:r w:rsidR="008876D2">
        <w:rPr>
          <w:rStyle w:val="hps"/>
          <w:rFonts w:ascii="Times New Roman" w:hAnsi="Times New Roman" w:cs="Times New Roman"/>
          <w:color w:val="222222"/>
          <w:lang w:val="hr-HR"/>
        </w:rPr>
        <w:t>a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tehnik</w:t>
      </w:r>
      <w:r w:rsidR="008876D2">
        <w:rPr>
          <w:rStyle w:val="hps"/>
          <w:rFonts w:ascii="Times New Roman" w:hAnsi="Times New Roman" w:cs="Times New Roman"/>
          <w:color w:val="222222"/>
          <w:lang w:val="hr-HR"/>
        </w:rPr>
        <w:t>a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8876D2">
        <w:rPr>
          <w:rFonts w:ascii="Times New Roman" w:hAnsi="Times New Roman" w:cs="Times New Roman"/>
          <w:color w:val="222222"/>
          <w:lang w:val="hr-HR"/>
        </w:rPr>
        <w:t>aspiracione</w:t>
      </w:r>
      <w:r w:rsidR="00826EB6">
        <w:rPr>
          <w:rStyle w:val="atn"/>
          <w:rFonts w:ascii="Times New Roman" w:hAnsi="Times New Roman" w:cs="Times New Roman"/>
          <w:color w:val="222222"/>
          <w:lang w:val="hr-HR"/>
        </w:rPr>
        <w:t xml:space="preserve"> 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>b</w:t>
      </w:r>
      <w:r w:rsidR="00826EB6" w:rsidRPr="00E544C1">
        <w:rPr>
          <w:rStyle w:val="hps"/>
          <w:rFonts w:ascii="Times New Roman" w:hAnsi="Times New Roman" w:cs="Times New Roman"/>
          <w:color w:val="222222"/>
          <w:lang w:val="hr-HR"/>
        </w:rPr>
        <w:t>iopsij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>e</w:t>
      </w:r>
      <w:r w:rsidR="00826EB6">
        <w:rPr>
          <w:rFonts w:ascii="Times New Roman" w:hAnsi="Times New Roman" w:cs="Times New Roman"/>
          <w:color w:val="222222"/>
          <w:lang w:val="hr-HR"/>
        </w:rPr>
        <w:t xml:space="preserve"> </w:t>
      </w:r>
      <w:r w:rsidR="00DB745C">
        <w:rPr>
          <w:rFonts w:ascii="Times New Roman" w:hAnsi="Times New Roman" w:cs="Times New Roman"/>
          <w:color w:val="222222"/>
          <w:lang w:val="hr-HR"/>
        </w:rPr>
        <w:t>kateter</w:t>
      </w:r>
      <w:r w:rsidR="00826EB6">
        <w:rPr>
          <w:rFonts w:ascii="Times New Roman" w:hAnsi="Times New Roman" w:cs="Times New Roman"/>
          <w:color w:val="222222"/>
          <w:lang w:val="hr-HR"/>
        </w:rPr>
        <w:t>om</w:t>
      </w:r>
      <w:r w:rsidR="00DB745C" w:rsidRPr="00E544C1">
        <w:rPr>
          <w:rFonts w:ascii="Times New Roman" w:hAnsi="Times New Roman" w:cs="Times New Roman"/>
          <w:color w:val="222222"/>
          <w:lang w:val="hr-HR"/>
        </w:rPr>
        <w:t xml:space="preserve">,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dizajniran za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prikupljanje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histoloških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uzoraka</w:t>
      </w:r>
      <w:r w:rsidR="00DB745C" w:rsidRPr="00E544C1">
        <w:rPr>
          <w:rFonts w:ascii="Times New Roman" w:hAnsi="Times New Roman" w:cs="Times New Roman"/>
          <w:color w:val="222222"/>
          <w:lang w:val="hr-HR"/>
        </w:rPr>
        <w:t xml:space="preserve">.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U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razdoblju opsežnog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genetskog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testiranja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i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molekularne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dijagnostike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različitih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>
        <w:rPr>
          <w:rFonts w:ascii="Times New Roman" w:hAnsi="Times New Roman" w:cs="Times New Roman"/>
          <w:color w:val="222222"/>
          <w:lang w:val="hr-HR"/>
        </w:rPr>
        <w:t xml:space="preserve">respiratornih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bolesti</w:t>
      </w:r>
      <w:r w:rsidR="00DB745C" w:rsidRPr="00E544C1">
        <w:rPr>
          <w:rFonts w:ascii="Times New Roman" w:hAnsi="Times New Roman" w:cs="Times New Roman"/>
          <w:color w:val="222222"/>
          <w:lang w:val="hr-HR"/>
        </w:rPr>
        <w:t xml:space="preserve">,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histološki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>
        <w:rPr>
          <w:rStyle w:val="hps"/>
          <w:rFonts w:ascii="Times New Roman" w:hAnsi="Times New Roman" w:cs="Times New Roman"/>
          <w:color w:val="222222"/>
          <w:lang w:val="hr-HR"/>
        </w:rPr>
        <w:t>u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zorak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 w:rsidRPr="00E544C1">
        <w:rPr>
          <w:rStyle w:val="hps"/>
          <w:rFonts w:ascii="Times New Roman" w:hAnsi="Times New Roman" w:cs="Times New Roman"/>
          <w:color w:val="222222"/>
          <w:lang w:val="hr-HR"/>
        </w:rPr>
        <w:t>postaje</w:t>
      </w:r>
      <w:r w:rsidR="00826EB6">
        <w:rPr>
          <w:rStyle w:val="hps"/>
          <w:rFonts w:ascii="Times New Roman" w:hAnsi="Times New Roman" w:cs="Times New Roman"/>
          <w:color w:val="222222"/>
          <w:lang w:val="hr-HR"/>
        </w:rPr>
        <w:t xml:space="preserve"> </w:t>
      </w:r>
      <w:r w:rsidR="00DB745C">
        <w:rPr>
          <w:rFonts w:ascii="Times New Roman" w:hAnsi="Times New Roman" w:cs="Times New Roman"/>
          <w:color w:val="222222"/>
          <w:lang w:val="hr-HR"/>
        </w:rPr>
        <w:t xml:space="preserve">neophodan </w:t>
      </w:r>
      <w:r w:rsidR="008876D2">
        <w:rPr>
          <w:rStyle w:val="hps"/>
          <w:rFonts w:ascii="Times New Roman" w:hAnsi="Times New Roman" w:cs="Times New Roman"/>
          <w:color w:val="222222"/>
          <w:lang w:val="hr-HR"/>
        </w:rPr>
        <w:t>(</w:t>
      </w:r>
      <w:r w:rsidR="007D413D">
        <w:rPr>
          <w:rFonts w:ascii="Times New Roman" w:hAnsi="Times New Roman" w:cs="Times New Roman"/>
          <w:color w:val="222222"/>
          <w:lang w:val="hr-HR"/>
        </w:rPr>
        <w:t>15</w:t>
      </w:r>
      <w:r w:rsidR="007D413D">
        <w:rPr>
          <w:rFonts w:ascii="Calibri" w:hAnsi="Calibri"/>
          <w:lang w:val="sr-Latn-CS"/>
        </w:rPr>
        <w:t>−</w:t>
      </w:r>
      <w:r w:rsidR="008876D2">
        <w:rPr>
          <w:rFonts w:ascii="Times New Roman" w:hAnsi="Times New Roman" w:cs="Times New Roman"/>
          <w:color w:val="222222"/>
          <w:lang w:val="hr-HR"/>
        </w:rPr>
        <w:t>16).</w:t>
      </w:r>
      <w:r w:rsidR="00826EB6">
        <w:rPr>
          <w:rFonts w:ascii="Times New Roman" w:hAnsi="Times New Roman" w:cs="Times New Roman"/>
          <w:color w:val="222222"/>
          <w:lang w:val="hr-HR"/>
        </w:rPr>
        <w:t xml:space="preserve"> </w:t>
      </w:r>
      <w:r w:rsidR="00EA1250">
        <w:rPr>
          <w:rFonts w:ascii="Times New Roman" w:hAnsi="Times New Roman" w:cs="Times New Roman"/>
          <w:color w:val="222222"/>
          <w:lang w:val="hr-HR"/>
        </w:rPr>
        <w:t xml:space="preserve">Indikacije i kontraindikacije za izvođenje </w:t>
      </w:r>
      <w:r w:rsidR="00826EB6">
        <w:rPr>
          <w:rFonts w:ascii="Times New Roman" w:hAnsi="Times New Roman" w:cs="Times New Roman"/>
          <w:color w:val="222222"/>
          <w:lang w:val="hr-HR"/>
        </w:rPr>
        <w:t xml:space="preserve">biopsije </w:t>
      </w:r>
      <w:r w:rsidR="00EA1250">
        <w:rPr>
          <w:rFonts w:ascii="Times New Roman" w:hAnsi="Times New Roman" w:cs="Times New Roman"/>
          <w:color w:val="222222"/>
          <w:lang w:val="hr-HR"/>
        </w:rPr>
        <w:t>kateter</w:t>
      </w:r>
      <w:r w:rsidR="00826EB6">
        <w:rPr>
          <w:rFonts w:ascii="Times New Roman" w:hAnsi="Times New Roman" w:cs="Times New Roman"/>
          <w:color w:val="222222"/>
          <w:lang w:val="hr-HR"/>
        </w:rPr>
        <w:t>om</w:t>
      </w:r>
      <w:r w:rsidR="00EA1250">
        <w:rPr>
          <w:rFonts w:ascii="Times New Roman" w:hAnsi="Times New Roman" w:cs="Times New Roman"/>
          <w:color w:val="222222"/>
          <w:lang w:val="hr-HR"/>
        </w:rPr>
        <w:t xml:space="preserve"> iste</w:t>
      </w:r>
      <w:r w:rsidR="00826EB6">
        <w:rPr>
          <w:rFonts w:ascii="Times New Roman" w:hAnsi="Times New Roman" w:cs="Times New Roman"/>
          <w:color w:val="222222"/>
          <w:lang w:val="hr-HR"/>
        </w:rPr>
        <w:t xml:space="preserve"> su</w:t>
      </w:r>
      <w:r w:rsidR="00EA1250">
        <w:rPr>
          <w:rFonts w:ascii="Times New Roman" w:hAnsi="Times New Roman" w:cs="Times New Roman"/>
          <w:color w:val="222222"/>
          <w:lang w:val="hr-HR"/>
        </w:rPr>
        <w:t xml:space="preserve"> kao i za izvođenje transbronhijalne biopsije</w:t>
      </w:r>
      <w:r w:rsidR="00EC68F4">
        <w:rPr>
          <w:rFonts w:ascii="Times New Roman" w:hAnsi="Times New Roman" w:cs="Times New Roman"/>
          <w:color w:val="222222"/>
          <w:lang w:val="hr-HR"/>
        </w:rPr>
        <w:t>. Modifi</w:t>
      </w:r>
      <w:r w:rsidR="007C1012">
        <w:rPr>
          <w:rFonts w:ascii="Times New Roman" w:hAnsi="Times New Roman" w:cs="Times New Roman"/>
          <w:color w:val="222222"/>
          <w:lang w:val="hr-HR"/>
        </w:rPr>
        <w:t xml:space="preserve">kovana kateter </w:t>
      </w:r>
      <w:r w:rsidR="00EC68F4">
        <w:rPr>
          <w:rFonts w:ascii="Times New Roman" w:hAnsi="Times New Roman" w:cs="Times New Roman"/>
          <w:color w:val="222222"/>
          <w:lang w:val="hr-HR"/>
        </w:rPr>
        <w:t xml:space="preserve">biopsija koristi </w:t>
      </w:r>
      <w:r w:rsidR="00EC68F4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kateter koji</w:t>
      </w:r>
      <w:r w:rsidR="00EC68F4" w:rsidRPr="00AB71CC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 xml:space="preserve"> je povezan s ventilom/vakuum </w:t>
      </w:r>
      <w:r w:rsidR="00EC68F4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kontrolisano</w:t>
      </w:r>
      <w:r w:rsidR="00EC68F4" w:rsidRPr="00AB71CC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 xml:space="preserve">m </w:t>
      </w:r>
      <w:r w:rsidR="00EC68F4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 xml:space="preserve">bočicom za uzorkovanje, koja je </w:t>
      </w:r>
      <w:r w:rsidR="00EC68F4" w:rsidRPr="00AB71CC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dodatno spojen</w:t>
      </w:r>
      <w:r w:rsidR="00EC68F4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a</w:t>
      </w:r>
      <w:r w:rsidR="00EC68F4" w:rsidRPr="00AB71CC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 xml:space="preserve"> na vakuum</w:t>
      </w:r>
      <w:r w:rsidR="00826EB6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-</w:t>
      </w:r>
      <w:r w:rsidR="00EC68F4" w:rsidRPr="00AB71CC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pumpu. Kateter spojen na bočicu uzorkovanja</w:t>
      </w:r>
      <w:r w:rsidR="00826EB6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="00EC68F4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 xml:space="preserve">prikazan je na </w:t>
      </w:r>
      <w:r w:rsidR="007C1012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S</w:t>
      </w:r>
      <w:r w:rsidR="00EC68F4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lici 2.</w:t>
      </w:r>
    </w:p>
    <w:p w:rsidR="00EC68F4" w:rsidRPr="00620B58" w:rsidRDefault="00EC68F4" w:rsidP="00C51C13">
      <w:pPr>
        <w:spacing w:beforeLines="60" w:afterLines="6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C68F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48125" cy="3143250"/>
            <wp:effectExtent l="19050" t="0" r="9525" b="0"/>
            <wp:docPr id="1" name="Picture 1" descr="D:\rEBUS KBvsTBB\catheter\08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4" name="Picture 2" descr="D:\rEBUS KBvsTBB\catheter\081.JPG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B58" w:rsidRPr="007C1012" w:rsidRDefault="00EC68F4" w:rsidP="00C51C13">
      <w:pPr>
        <w:spacing w:beforeLines="60" w:afterLines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6EB6">
        <w:rPr>
          <w:rFonts w:ascii="Times New Roman" w:hAnsi="Times New Roman" w:cs="Times New Roman"/>
          <w:sz w:val="24"/>
          <w:szCs w:val="24"/>
        </w:rPr>
        <w:t>Slika 2.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1012">
        <w:rPr>
          <w:rFonts w:ascii="Times New Roman" w:hAnsi="Times New Roman" w:cs="Times New Roman"/>
          <w:sz w:val="24"/>
          <w:szCs w:val="24"/>
        </w:rPr>
        <w:t xml:space="preserve">Kateter spojen </w:t>
      </w:r>
      <w:proofErr w:type="gramStart"/>
      <w:r w:rsidRPr="007C1012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7C1012">
        <w:rPr>
          <w:rFonts w:ascii="Times New Roman" w:hAnsi="Times New Roman" w:cs="Times New Roman"/>
          <w:sz w:val="24"/>
          <w:szCs w:val="24"/>
        </w:rPr>
        <w:t xml:space="preserve"> bočicu za uzorkovanje</w:t>
      </w:r>
    </w:p>
    <w:p w:rsidR="0041517D" w:rsidRDefault="00826EB6" w:rsidP="00C51C13">
      <w:pPr>
        <w:spacing w:beforeLines="60" w:afterLines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Biopsija k</w:t>
      </w:r>
      <w:r w:rsidR="0041517D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ateter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om</w:t>
      </w:r>
      <w:r w:rsidR="0041517D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 xml:space="preserve"> izvođena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 xml:space="preserve"> je</w:t>
      </w:r>
      <w:r w:rsidR="0041517D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 xml:space="preserve"> nakon TBB.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="0041517D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Nakon prov</w:t>
      </w:r>
      <w:r w:rsidR="0041517D" w:rsidRPr="00AB71CC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ere položaja i prisutnosti periferne pl</w:t>
      </w:r>
      <w:r w:rsidR="0041517D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ućne lezije fluoroskopijom, aspiracion</w:t>
      </w:r>
      <w:r w:rsidR="007C1012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i kateter se plasira u leziju (S</w:t>
      </w:r>
      <w:r w:rsidR="0041517D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 xml:space="preserve">lika 3). </w:t>
      </w:r>
    </w:p>
    <w:p w:rsidR="00620B58" w:rsidRPr="00620B58" w:rsidRDefault="0041517D" w:rsidP="00C51C13">
      <w:pPr>
        <w:spacing w:beforeLines="60" w:afterLines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17D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4114800" cy="3429000"/>
            <wp:effectExtent l="19050" t="0" r="0" b="0"/>
            <wp:docPr id="2" name="Picture 2" descr="D:\rEBUS KBvsTBB\catheter\06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7" name="Picture 6" descr="D:\rEBUS KBvsTBB\catheter\061.JPG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CC2" w:rsidRPr="00987CC2" w:rsidRDefault="00987CC2" w:rsidP="00C51C13">
      <w:pPr>
        <w:spacing w:beforeLines="60" w:afterLines="6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hr-HR"/>
        </w:rPr>
      </w:pPr>
      <w:r w:rsidRPr="00826EB6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Slika 3.</w:t>
      </w:r>
      <w:r w:rsidRPr="00987CC2"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hr-HR"/>
        </w:rPr>
        <w:t xml:space="preserve"> </w:t>
      </w:r>
      <w:r w:rsidRPr="007C1012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KB periferne plućne lezije</w:t>
      </w:r>
    </w:p>
    <w:p w:rsidR="0041517D" w:rsidRDefault="0041517D" w:rsidP="00C51C13">
      <w:pPr>
        <w:spacing w:beforeLines="60" w:afterLines="6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Uz nekoliko napr</w:t>
      </w:r>
      <w:r w:rsidRPr="00AB71CC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ed</w:t>
      </w:r>
      <w:r w:rsidR="00924B53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−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nazad pokreta periferno tkivo je blago traumatizovano, a aspiracija preko</w:t>
      </w:r>
      <w:r w:rsidR="00924B53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 w:rsidRPr="00AB71CC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kateter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 xml:space="preserve">a obezbeđuje </w:t>
      </w:r>
      <w:r w:rsidR="00CF3AB8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odgovarajuć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a količinu tkiva u uzorku. Jedno uzorkovanje</w:t>
      </w:r>
      <w:r w:rsidRPr="00AB71CC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 xml:space="preserve"> traje otprilike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2</w:t>
      </w:r>
      <w:r w:rsidR="00924B53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−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 xml:space="preserve">4 minuta, </w:t>
      </w:r>
      <w:r w:rsidRPr="00AB71CC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a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 xml:space="preserve"> sve vr</w:t>
      </w:r>
      <w:r w:rsidRPr="00AB71CC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 xml:space="preserve">eme uzimanja uzoraka bočica uzorkovanja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je stalno spojen na vakuum</w:t>
      </w:r>
      <w:r w:rsidR="00924B53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-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>pumpu.</w:t>
      </w:r>
      <w:r w:rsidR="00C51C13">
        <w:rPr>
          <w:rFonts w:ascii="Times New Roman" w:eastAsia="Times New Roman" w:hAnsi="Times New Roman" w:cs="Times New Roman"/>
          <w:color w:val="222222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>Uzorci iz KB se fiksiraju</w:t>
      </w:r>
      <w:r w:rsidRPr="0041517D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 xml:space="preserve"> s 10% puferiranim formalinom na sobnoj temperaturi preko noć</w:t>
      </w:r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 xml:space="preserve">i. Nakon pranja, </w:t>
      </w:r>
      <w:r w:rsidR="00924B53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 xml:space="preserve">uzorci </w:t>
      </w:r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>tkiva se ulože</w:t>
      </w:r>
      <w:r w:rsidRPr="0041517D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 xml:space="preserve"> u parafin</w:t>
      </w:r>
      <w:r w:rsidR="00C51C13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>ske blokove</w:t>
      </w:r>
      <w:r w:rsidRPr="0041517D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 xml:space="preserve">. </w:t>
      </w:r>
      <w:r w:rsidR="00C51C13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>Slojevi se serijski seku</w:t>
      </w:r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>, deparafiniziraju</w:t>
      </w:r>
      <w:r w:rsidR="00297C50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 xml:space="preserve">, rehidriraju i </w:t>
      </w:r>
      <w:r w:rsidRPr="0041517D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>boje hematoksilinom i eozinom.</w:t>
      </w:r>
      <w:r w:rsidR="00CF3AB8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 xml:space="preserve"> Komplikacije </w:t>
      </w:r>
      <w:r w:rsidR="00924B53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 xml:space="preserve">biopsije </w:t>
      </w:r>
      <w:r w:rsidR="00CF3AB8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>kateter</w:t>
      </w:r>
      <w:r w:rsidR="00924B53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>om</w:t>
      </w:r>
      <w:r w:rsidR="00CF3AB8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 xml:space="preserve"> takođe </w:t>
      </w:r>
      <w:r w:rsidR="00924B53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 xml:space="preserve">su </w:t>
      </w:r>
      <w:r w:rsidR="00CF3AB8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>pneumotoraks i krvarenje. I jedna i druga komplikacij</w:t>
      </w:r>
      <w:r w:rsidR="00924B53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>a</w:t>
      </w:r>
      <w:r w:rsidR="00CF3AB8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 xml:space="preserve"> se javlja</w:t>
      </w:r>
      <w:r w:rsidR="00924B53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>ju</w:t>
      </w:r>
      <w:r w:rsidR="00CF3AB8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 xml:space="preserve"> u manjem procentu nego nakon uzorkovanja tkiva TBB-om. Pneumotoraks se javlja u </w:t>
      </w:r>
      <w:r w:rsidR="007D413D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>1</w:t>
      </w:r>
      <w:r w:rsidR="00924B53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>−</w:t>
      </w:r>
      <w:r w:rsidR="007D413D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>3% pacijenata, a krvarenja 4</w:t>
      </w:r>
      <w:r w:rsidR="007D413D">
        <w:rPr>
          <w:rFonts w:ascii="Calibri" w:hAnsi="Calibri"/>
          <w:lang w:val="sr-Latn-CS"/>
        </w:rPr>
        <w:t>−</w:t>
      </w:r>
      <w:r w:rsidR="00CF3AB8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  <w:t>6% (15).</w:t>
      </w:r>
    </w:p>
    <w:p w:rsidR="007D413D" w:rsidRDefault="007D413D" w:rsidP="00C51C13">
      <w:pPr>
        <w:spacing w:beforeLines="60" w:afterLines="6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hr-HR"/>
        </w:rPr>
      </w:pPr>
    </w:p>
    <w:p w:rsidR="004513AD" w:rsidRDefault="004513AD" w:rsidP="00C51C13">
      <w:pPr>
        <w:spacing w:beforeLines="60" w:afterLines="6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hr-HR"/>
        </w:rPr>
      </w:pPr>
      <w:r w:rsidRPr="004513A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hr-HR"/>
        </w:rPr>
        <w:t>KRIOBIOPSIJA</w:t>
      </w:r>
    </w:p>
    <w:p w:rsidR="001A5778" w:rsidRDefault="00297328" w:rsidP="00617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</w:pPr>
      <w:proofErr w:type="gramStart"/>
      <w:r w:rsidRPr="004513A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Kriobiopsija je tehnika uzorkovanja tkiva koja koristi smrzavanj</w:t>
      </w:r>
      <w:r w:rsidR="00924B53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e</w:t>
      </w:r>
      <w:r w:rsidRPr="004513A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kao način biopsije</w:t>
      </w:r>
      <w:r w:rsidR="004513AD" w:rsidRPr="004513A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.</w:t>
      </w:r>
      <w:proofErr w:type="gramEnd"/>
      <w:r w:rsidRPr="004513A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Prva uloga k</w:t>
      </w:r>
      <w:r w:rsidR="004513A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riobiopsije je bila uklanjanje</w:t>
      </w:r>
      <w:r w:rsidRPr="004513A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tumorskog t</w:t>
      </w:r>
      <w:r w:rsidR="004513AD" w:rsidRPr="004513A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kiva iz velikih disajnih puteva</w:t>
      </w:r>
      <w:r w:rsidR="004513A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i</w:t>
      </w:r>
      <w:r w:rsidRPr="004513A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prvi put je korištena 1968</w:t>
      </w:r>
      <w:r w:rsidR="007C1012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.</w:t>
      </w:r>
      <w:r w:rsidR="00924B53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</w:t>
      </w:r>
      <w:proofErr w:type="gramStart"/>
      <w:r w:rsidR="004513A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godine</w:t>
      </w:r>
      <w:proofErr w:type="gramEnd"/>
      <w:r w:rsidR="004513A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</w:t>
      </w:r>
      <w:r w:rsidRPr="004513A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z</w:t>
      </w:r>
      <w:r w:rsidR="004513A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a lečenje malignih opstrukcija. </w:t>
      </w:r>
      <w:proofErr w:type="gramStart"/>
      <w:r w:rsidR="004513A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Prvi radovi o primeni kriobiopsije zabeleženi su sedamdesetih godina, a </w:t>
      </w:r>
      <w:r w:rsidRPr="004513A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Sanderson </w:t>
      </w:r>
      <w:r w:rsidR="004513A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je </w:t>
      </w:r>
      <w:r w:rsidR="00FD1E0B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prvi</w:t>
      </w:r>
      <w:r w:rsidRPr="004513A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slučaj objavio 1975</w:t>
      </w:r>
      <w:r w:rsidR="007C1012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.</w:t>
      </w:r>
      <w:proofErr w:type="gramEnd"/>
      <w:r w:rsidR="004513A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</w:t>
      </w:r>
      <w:proofErr w:type="gramStart"/>
      <w:r w:rsidR="004513A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godine</w:t>
      </w:r>
      <w:proofErr w:type="gramEnd"/>
      <w:r w:rsidRPr="004513A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. </w:t>
      </w:r>
      <w:proofErr w:type="gramStart"/>
      <w:r w:rsidRPr="004513A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Metoda doživljava renesansu nakon 1985</w:t>
      </w:r>
      <w:r w:rsidR="007C1012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.</w:t>
      </w:r>
      <w:proofErr w:type="gramEnd"/>
      <w:r w:rsidR="007C1012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</w:t>
      </w:r>
      <w:proofErr w:type="gramStart"/>
      <w:r w:rsidR="004513A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godine</w:t>
      </w:r>
      <w:proofErr w:type="gramEnd"/>
      <w:r w:rsidRPr="004513A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i danas se koristi za perifernu biopsiju</w:t>
      </w:r>
      <w:r w:rsidR="00FD1E0B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(17)</w:t>
      </w:r>
      <w:r w:rsidRPr="004513A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.</w:t>
      </w:r>
    </w:p>
    <w:p w:rsidR="00E06AF4" w:rsidRDefault="0092187D" w:rsidP="00617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K</w:t>
      </w:r>
      <w:r w:rsidR="00FD1E0B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riobiopsija</w:t>
      </w:r>
      <w:r w:rsidR="00EA3438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se </w:t>
      </w:r>
      <w:proofErr w:type="gramStart"/>
      <w:r w:rsidR="00EA3438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danas</w:t>
      </w:r>
      <w:proofErr w:type="gramEnd"/>
      <w:r w:rsidR="00EA3438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u većim</w:t>
      </w:r>
      <w:r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centrima koristi za uzorkovanje perifernih plućnih lezija jer se dobijaju veći uzorci i uzorci imaju veći kvalitet tkiva za i</w:t>
      </w:r>
      <w:r w:rsidR="00413186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munohistohemijska ispitivanja. </w:t>
      </w:r>
      <w:proofErr w:type="gramStart"/>
      <w:r w:rsidR="00413186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riobiopsija se izvodi i kroz fiber i kroz rigidni bronhoskop.</w:t>
      </w:r>
      <w:proofErr w:type="gramEnd"/>
      <w:r w:rsidR="00924B53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</w:t>
      </w:r>
      <w:r w:rsidR="00413186"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Kriomašina se sastoji iz tri dela: konzole, </w:t>
      </w:r>
      <w:r w:rsidR="00413186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kriosonde</w:t>
      </w:r>
      <w:r w:rsidR="00413186"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i prenosne linije koja povezuje konzolu i bocu </w:t>
      </w:r>
      <w:proofErr w:type="gramStart"/>
      <w:r w:rsidR="00413186"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sa</w:t>
      </w:r>
      <w:proofErr w:type="gramEnd"/>
      <w:r w:rsidR="00413186"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gasom. </w:t>
      </w:r>
      <w:r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vi-VN"/>
        </w:rPr>
        <w:t xml:space="preserve">Dva </w:t>
      </w:r>
      <w:r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k</w:t>
      </w:r>
      <w:r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vi-VN"/>
        </w:rPr>
        <w:t>r</w:t>
      </w:r>
      <w:r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i</w:t>
      </w:r>
      <w:r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vi-VN"/>
        </w:rPr>
        <w:t>og</w:t>
      </w:r>
      <w:r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asa se koriste za endobronhijalnu primenu</w:t>
      </w:r>
      <w:r w:rsidR="00924B53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−</w:t>
      </w:r>
      <w:r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vi-VN"/>
        </w:rPr>
        <w:t xml:space="preserve"> te</w:t>
      </w:r>
      <w:r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čni azot i azot</w:t>
      </w:r>
      <w:r w:rsidR="00924B53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-</w:t>
      </w:r>
      <w:r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oksid</w:t>
      </w:r>
      <w:r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vi-VN"/>
        </w:rPr>
        <w:t>.</w:t>
      </w:r>
      <w:r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</w:t>
      </w:r>
      <w:proofErr w:type="gramStart"/>
      <w:r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Azot</w:t>
      </w:r>
      <w:r w:rsidR="00924B53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-</w:t>
      </w:r>
      <w:r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vi-VN"/>
        </w:rPr>
        <w:t>oksid je češć</w:t>
      </w:r>
      <w:r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e</w:t>
      </w:r>
      <w:r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vi-VN"/>
        </w:rPr>
        <w:t xml:space="preserve"> sredstvo</w:t>
      </w:r>
      <w:r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za</w:t>
      </w:r>
      <w:r w:rsidR="00924B53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</w:t>
      </w:r>
      <w:r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vi-VN"/>
        </w:rPr>
        <w:t>endobronhi</w:t>
      </w:r>
      <w:r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j</w:t>
      </w:r>
      <w:r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vi-VN"/>
        </w:rPr>
        <w:t>al</w:t>
      </w:r>
      <w:r w:rsidR="00924B53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sr-Latn-CS"/>
        </w:rPr>
        <w:t>nu</w:t>
      </w:r>
      <w:r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vi-VN"/>
        </w:rPr>
        <w:t xml:space="preserve"> krio</w:t>
      </w:r>
      <w:r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biopsiju</w:t>
      </w:r>
      <w:r w:rsidR="00C51C13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sr-Latn-CS"/>
        </w:rPr>
        <w:t>.</w:t>
      </w:r>
      <w:proofErr w:type="gramEnd"/>
      <w:r w:rsidR="00C51C13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sr-Latn-CS"/>
        </w:rPr>
        <w:t xml:space="preserve"> </w:t>
      </w:r>
      <w:r w:rsidR="00413186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Moguće komplikacije su pneumotoraks i krvarenje. Prema studijama koje su do sada objavljene, komplikacije koje se mogu javljati pojavljuju se u u većem procentu nego kod KB i TBB</w:t>
      </w:r>
      <w:r w:rsidR="00924B53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</w:t>
      </w:r>
      <w:r w:rsidR="007D413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(18</w:t>
      </w:r>
      <w:r w:rsidR="007D413D">
        <w:rPr>
          <w:rFonts w:ascii="Calibri" w:hAnsi="Calibri"/>
          <w:lang w:val="sr-Latn-CS"/>
        </w:rPr>
        <w:t>−</w:t>
      </w:r>
      <w:r w:rsidR="00413186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19)</w:t>
      </w:r>
      <w:r w:rsidR="00297328" w:rsidRPr="0092187D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.</w:t>
      </w:r>
    </w:p>
    <w:p w:rsidR="0013168D" w:rsidRDefault="0013168D" w:rsidP="00C51C13">
      <w:pPr>
        <w:spacing w:beforeLines="60" w:afterLines="6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</w:pPr>
    </w:p>
    <w:p w:rsidR="00413186" w:rsidRDefault="00413186" w:rsidP="00C51C13">
      <w:pPr>
        <w:spacing w:beforeLines="60" w:afterLines="6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</w:pPr>
      <w:r w:rsidRPr="0041318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ZAKLJUČAK</w:t>
      </w:r>
    </w:p>
    <w:p w:rsidR="00E06AF4" w:rsidRDefault="00EA3438" w:rsidP="00C51C13">
      <w:pPr>
        <w:spacing w:beforeLines="60" w:afterLines="6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O</w:t>
      </w:r>
      <w:r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snovne </w:t>
      </w:r>
      <w:r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b</w:t>
      </w:r>
      <w:r w:rsidR="00297328"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ronhoskopske tehnike uzorkovanja </w:t>
      </w:r>
      <w:r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perifernih plućnih lezija </w:t>
      </w:r>
      <w:r w:rsidR="00297328"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su minimalno invazivne procedure</w:t>
      </w:r>
      <w:r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i</w:t>
      </w:r>
      <w:r w:rsidR="00297328"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koriste </w:t>
      </w:r>
      <w:r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se </w:t>
      </w:r>
      <w:r w:rsidR="00297328"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u dijagnostici in</w:t>
      </w:r>
      <w:r w:rsidR="00047ECA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tersticijumskih oboljenja pluća</w:t>
      </w:r>
      <w:r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.</w:t>
      </w:r>
      <w:proofErr w:type="gramEnd"/>
      <w:r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</w:t>
      </w:r>
      <w:proofErr w:type="gramStart"/>
      <w:r w:rsidR="00297328"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Kombinacija više tehnika uzorkovanja omogućuje veći broj i kvalitetniji uzorak neophodan za precizniju dijagnozu</w:t>
      </w:r>
      <w:r w:rsidR="00297328" w:rsidRPr="00EA34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.</w:t>
      </w:r>
      <w:proofErr w:type="gramEnd"/>
      <w:r w:rsidR="00924B5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gramStart"/>
      <w:r w:rsidR="00297328"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Bronhoskopske tehnike uzorkovanja imaju za cilj smanjenje potrebe za hirurškim biopsijama, odnos</w:t>
      </w:r>
      <w:r w:rsidR="007C1012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no za otvorenom biopsijom pluća</w:t>
      </w:r>
      <w:r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.</w:t>
      </w:r>
      <w:proofErr w:type="gramEnd"/>
      <w:r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</w:t>
      </w:r>
      <w:r w:rsidR="00297328"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vi-VN"/>
        </w:rPr>
        <w:t>Dijagno</w:t>
      </w:r>
      <w:r w:rsidR="00297328"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stika</w:t>
      </w:r>
      <w:r w:rsidR="00924B53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</w:t>
      </w:r>
      <w:r w:rsidR="00297328"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intersticijumskih bolesti pluća </w:t>
      </w:r>
      <w:r w:rsidR="00297328"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vi-VN"/>
        </w:rPr>
        <w:t>je često složena</w:t>
      </w:r>
      <w:r w:rsidR="00924B53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sr-Latn-CS"/>
        </w:rPr>
        <w:t xml:space="preserve"> </w:t>
      </w:r>
      <w:r w:rsidR="00297328"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vi-VN"/>
        </w:rPr>
        <w:t>i</w:t>
      </w:r>
      <w:r w:rsidR="00297328"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zahteva</w:t>
      </w:r>
      <w:r w:rsidR="00297328"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vi-VN"/>
        </w:rPr>
        <w:t xml:space="preserve"> s</w:t>
      </w:r>
      <w:r w:rsidR="00297328"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a</w:t>
      </w:r>
      <w:r w:rsidR="00297328"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vi-VN"/>
        </w:rPr>
        <w:t>radnj</w:t>
      </w:r>
      <w:r w:rsidR="00297328"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u</w:t>
      </w:r>
      <w:r w:rsidR="00924B53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</w:t>
      </w:r>
      <w:r w:rsidR="00297328"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kliničara</w:t>
      </w:r>
      <w:r w:rsidR="00297328"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vi-VN"/>
        </w:rPr>
        <w:t>,</w:t>
      </w:r>
      <w:r w:rsidR="00924B53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sr-Latn-CS"/>
        </w:rPr>
        <w:t xml:space="preserve"> </w:t>
      </w:r>
      <w:r w:rsidR="00297328"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vi-VN"/>
        </w:rPr>
        <w:t>radiolog</w:t>
      </w:r>
      <w:r w:rsidR="00297328"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a,</w:t>
      </w:r>
      <w:r w:rsidR="00924B53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 </w:t>
      </w:r>
      <w:r w:rsidR="00297328"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bronhologa, hirurga i </w:t>
      </w:r>
      <w:r w:rsidR="00297328"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vi-VN"/>
        </w:rPr>
        <w:t>patolog</w:t>
      </w:r>
      <w:r w:rsidR="00297328" w:rsidRPr="00EA3438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a</w:t>
      </w:r>
      <w:r w:rsidR="007C1012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.</w:t>
      </w:r>
    </w:p>
    <w:p w:rsidR="0013168D" w:rsidRPr="00EA3438" w:rsidRDefault="0013168D" w:rsidP="00C51C13">
      <w:pPr>
        <w:spacing w:beforeLines="60" w:afterLines="6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</w:pPr>
    </w:p>
    <w:p w:rsidR="001A2ADA" w:rsidRPr="001A2ADA" w:rsidRDefault="00EA3438" w:rsidP="00C51C13">
      <w:pPr>
        <w:spacing w:beforeLines="60" w:afterLines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hr-HR"/>
        </w:rPr>
        <w:t>LITERATURA</w:t>
      </w:r>
    </w:p>
    <w:p w:rsidR="00FD36F6" w:rsidRPr="00FD36F6" w:rsidRDefault="00FD36F6" w:rsidP="007D413D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D36F6">
        <w:rPr>
          <w:rFonts w:ascii="Times New Roman" w:hAnsi="Times New Roman" w:cs="Times New Roman"/>
          <w:sz w:val="24"/>
          <w:szCs w:val="24"/>
        </w:rPr>
        <w:t xml:space="preserve">Levin DC, Wicks AB, Ellis JH. Transbronchial lung biopsy via thefiberoptic bronchoscope. </w:t>
      </w:r>
      <w:r w:rsidR="007C1012">
        <w:rPr>
          <w:rFonts w:ascii="Times New Roman" w:hAnsi="Times New Roman" w:cs="Times New Roman"/>
          <w:i/>
          <w:iCs/>
          <w:sz w:val="24"/>
          <w:szCs w:val="24"/>
        </w:rPr>
        <w:t>Am Rev</w:t>
      </w:r>
      <w:r w:rsidRPr="00FD36F6">
        <w:rPr>
          <w:rFonts w:ascii="Times New Roman" w:hAnsi="Times New Roman" w:cs="Times New Roman"/>
          <w:i/>
          <w:iCs/>
          <w:sz w:val="24"/>
          <w:szCs w:val="24"/>
        </w:rPr>
        <w:t xml:space="preserve"> Respir. Dis. </w:t>
      </w:r>
      <w:r w:rsidRPr="00FD36F6">
        <w:rPr>
          <w:rFonts w:ascii="Times New Roman" w:hAnsi="Times New Roman" w:cs="Times New Roman"/>
          <w:sz w:val="24"/>
          <w:szCs w:val="24"/>
        </w:rPr>
        <w:t>1974</w:t>
      </w:r>
      <w:proofErr w:type="gramStart"/>
      <w:r w:rsidRPr="00FD36F6">
        <w:rPr>
          <w:rFonts w:ascii="Times New Roman" w:hAnsi="Times New Roman" w:cs="Times New Roman"/>
          <w:sz w:val="24"/>
          <w:szCs w:val="24"/>
        </w:rPr>
        <w:t>;</w:t>
      </w:r>
      <w:r w:rsidRPr="00FD36F6">
        <w:rPr>
          <w:rFonts w:ascii="Times New Roman" w:hAnsi="Times New Roman" w:cs="Times New Roman"/>
          <w:bCs/>
          <w:sz w:val="24"/>
          <w:szCs w:val="24"/>
        </w:rPr>
        <w:t>110</w:t>
      </w:r>
      <w:r w:rsidR="007D413D">
        <w:rPr>
          <w:rFonts w:ascii="Times New Roman" w:hAnsi="Times New Roman" w:cs="Times New Roman"/>
          <w:sz w:val="24"/>
          <w:szCs w:val="24"/>
        </w:rPr>
        <w:t>:4</w:t>
      </w:r>
      <w:proofErr w:type="gramEnd"/>
      <w:r w:rsidR="007D413D">
        <w:rPr>
          <w:rFonts w:ascii="Calibri" w:hAnsi="Calibri"/>
          <w:lang w:val="sr-Latn-CS"/>
        </w:rPr>
        <w:t>−</w:t>
      </w:r>
      <w:r w:rsidRPr="00FD36F6">
        <w:rPr>
          <w:rFonts w:ascii="Times New Roman" w:hAnsi="Times New Roman" w:cs="Times New Roman"/>
          <w:sz w:val="24"/>
          <w:szCs w:val="24"/>
        </w:rPr>
        <w:t>12.</w:t>
      </w:r>
    </w:p>
    <w:p w:rsidR="00FD36F6" w:rsidRPr="00FD36F6" w:rsidRDefault="00FD36F6" w:rsidP="007D413D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D36F6">
        <w:rPr>
          <w:rFonts w:ascii="Times New Roman" w:hAnsi="Times New Roman" w:cs="Times New Roman"/>
          <w:sz w:val="24"/>
          <w:szCs w:val="24"/>
        </w:rPr>
        <w:t>Ensminger SA, Prakash UBS. Is bronchoscopic lung biopsyhelpful in the management of patients with diffuse lung disease</w:t>
      </w:r>
      <w:proofErr w:type="gramStart"/>
      <w:r w:rsidRPr="00FD36F6">
        <w:rPr>
          <w:rFonts w:ascii="Times New Roman" w:hAnsi="Times New Roman" w:cs="Times New Roman"/>
          <w:sz w:val="24"/>
          <w:szCs w:val="24"/>
        </w:rPr>
        <w:t>?</w:t>
      </w:r>
      <w:r w:rsidR="007C1012">
        <w:rPr>
          <w:rFonts w:ascii="Times New Roman" w:hAnsi="Times New Roman" w:cs="Times New Roman"/>
          <w:i/>
          <w:iCs/>
          <w:sz w:val="24"/>
          <w:szCs w:val="24"/>
        </w:rPr>
        <w:t>Eur</w:t>
      </w:r>
      <w:proofErr w:type="gramEnd"/>
      <w:r w:rsidR="007C1012">
        <w:rPr>
          <w:rFonts w:ascii="Times New Roman" w:hAnsi="Times New Roman" w:cs="Times New Roman"/>
          <w:i/>
          <w:iCs/>
          <w:sz w:val="24"/>
          <w:szCs w:val="24"/>
        </w:rPr>
        <w:t xml:space="preserve"> Respir</w:t>
      </w:r>
      <w:r w:rsidRPr="00FD36F6">
        <w:rPr>
          <w:rFonts w:ascii="Times New Roman" w:hAnsi="Times New Roman" w:cs="Times New Roman"/>
          <w:i/>
          <w:iCs/>
          <w:sz w:val="24"/>
          <w:szCs w:val="24"/>
        </w:rPr>
        <w:t xml:space="preserve"> J. </w:t>
      </w:r>
      <w:r w:rsidR="007C1012">
        <w:rPr>
          <w:rFonts w:ascii="Times New Roman" w:hAnsi="Times New Roman" w:cs="Times New Roman"/>
          <w:sz w:val="24"/>
          <w:szCs w:val="24"/>
        </w:rPr>
        <w:t>2006;</w:t>
      </w:r>
      <w:r w:rsidRPr="00FD36F6">
        <w:rPr>
          <w:rFonts w:ascii="Times New Roman" w:hAnsi="Times New Roman" w:cs="Times New Roman"/>
          <w:bCs/>
          <w:sz w:val="24"/>
          <w:szCs w:val="24"/>
        </w:rPr>
        <w:t>28</w:t>
      </w:r>
      <w:r w:rsidR="007C1012">
        <w:rPr>
          <w:rFonts w:ascii="Times New Roman" w:hAnsi="Times New Roman" w:cs="Times New Roman"/>
          <w:sz w:val="24"/>
          <w:szCs w:val="24"/>
        </w:rPr>
        <w:t>:</w:t>
      </w:r>
      <w:r w:rsidRPr="00FD36F6">
        <w:rPr>
          <w:rFonts w:ascii="Times New Roman" w:hAnsi="Times New Roman" w:cs="Times New Roman"/>
          <w:sz w:val="24"/>
          <w:szCs w:val="24"/>
        </w:rPr>
        <w:t>1081</w:t>
      </w:r>
      <w:r w:rsidR="007D413D">
        <w:rPr>
          <w:rFonts w:ascii="Calibri" w:hAnsi="Calibri"/>
          <w:lang w:val="sr-Latn-CS"/>
        </w:rPr>
        <w:t>−</w:t>
      </w:r>
      <w:r w:rsidRPr="00FD36F6">
        <w:rPr>
          <w:rFonts w:ascii="Times New Roman" w:hAnsi="Times New Roman" w:cs="Times New Roman"/>
          <w:sz w:val="24"/>
          <w:szCs w:val="24"/>
        </w:rPr>
        <w:t>4.</w:t>
      </w:r>
    </w:p>
    <w:p w:rsidR="00FD36F6" w:rsidRPr="007C1012" w:rsidRDefault="00FD36F6" w:rsidP="007D413D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7C1012">
        <w:rPr>
          <w:rFonts w:ascii="Times New Roman" w:eastAsia="TimesNewRoman" w:hAnsi="Times New Roman" w:cs="Times New Roman"/>
          <w:sz w:val="24"/>
          <w:szCs w:val="24"/>
        </w:rPr>
        <w:t>Eberhardt R, Anantham D, Ernst A, Feller-Kopman D, Herth F. Multimodalitybronchoscopic diagnosis of peripheral lung lesions: a randomized controlled trial. Am JRespir Crit Care Med. 2007</w:t>
      </w:r>
      <w:proofErr w:type="gramStart"/>
      <w:r w:rsidRPr="007C1012">
        <w:rPr>
          <w:rFonts w:ascii="Times New Roman" w:eastAsia="TimesNewRoman" w:hAnsi="Times New Roman" w:cs="Times New Roman"/>
          <w:sz w:val="24"/>
          <w:szCs w:val="24"/>
        </w:rPr>
        <w:t>;176</w:t>
      </w:r>
      <w:proofErr w:type="gramEnd"/>
      <w:r w:rsidRPr="007C1012">
        <w:rPr>
          <w:rFonts w:ascii="Times New Roman" w:eastAsia="TimesNewRoman" w:hAnsi="Times New Roman" w:cs="Times New Roman"/>
          <w:sz w:val="24"/>
          <w:szCs w:val="24"/>
        </w:rPr>
        <w:t>(1):36</w:t>
      </w:r>
      <w:r w:rsidR="007D413D">
        <w:rPr>
          <w:rFonts w:ascii="Calibri" w:hAnsi="Calibri"/>
          <w:lang w:val="sr-Latn-CS"/>
        </w:rPr>
        <w:t>−</w:t>
      </w:r>
      <w:r w:rsidRPr="007C1012">
        <w:rPr>
          <w:rFonts w:ascii="Times New Roman" w:eastAsia="TimesNewRoman" w:hAnsi="Times New Roman" w:cs="Times New Roman"/>
          <w:sz w:val="24"/>
          <w:szCs w:val="24"/>
        </w:rPr>
        <w:t>41.</w:t>
      </w:r>
    </w:p>
    <w:p w:rsidR="00A242D0" w:rsidRDefault="003E7651" w:rsidP="007D413D">
      <w:pPr>
        <w:pStyle w:val="Literatura"/>
        <w:numPr>
          <w:ilvl w:val="0"/>
          <w:numId w:val="28"/>
        </w:numPr>
        <w:spacing w:line="240" w:lineRule="auto"/>
        <w:ind w:hanging="357"/>
        <w:jc w:val="both"/>
        <w:rPr>
          <w:lang w:val="fr-FR"/>
        </w:rPr>
      </w:pPr>
      <w:r>
        <w:rPr>
          <w:lang w:val="nl-NL"/>
        </w:rPr>
        <w:t>Ple</w:t>
      </w:r>
      <w:r w:rsidR="00A242D0" w:rsidRPr="000E7ABA">
        <w:rPr>
          <w:lang w:val="nl-NL"/>
        </w:rPr>
        <w:t>ker D, Koegelenberg CFN, Bolliger CT.</w:t>
      </w:r>
      <w:r w:rsidR="00A242D0" w:rsidRPr="000E7ABA">
        <w:rPr>
          <w:lang w:val="fr-FR"/>
        </w:rPr>
        <w:t>Different techniques of bronchoscopy. Eur Respir Mon</w:t>
      </w:r>
      <w:r w:rsidR="007C1012">
        <w:rPr>
          <w:lang w:val="fr-FR"/>
        </w:rPr>
        <w:t>.</w:t>
      </w:r>
      <w:r w:rsidR="00A242D0" w:rsidRPr="000E7ABA">
        <w:rPr>
          <w:lang w:val="fr-FR"/>
        </w:rPr>
        <w:t xml:space="preserve"> 2010;48:1</w:t>
      </w:r>
      <w:r w:rsidR="007D413D">
        <w:rPr>
          <w:rFonts w:ascii="Calibri" w:hAnsi="Calibri"/>
          <w:lang w:val="sr-Latn-CS"/>
        </w:rPr>
        <w:t>−</w:t>
      </w:r>
      <w:r w:rsidR="00A242D0" w:rsidRPr="000E7ABA">
        <w:rPr>
          <w:lang w:val="fr-FR"/>
        </w:rPr>
        <w:t>17.</w:t>
      </w:r>
    </w:p>
    <w:p w:rsidR="00FD201D" w:rsidRPr="00FD201D" w:rsidRDefault="00FD201D" w:rsidP="007D413D">
      <w:pPr>
        <w:pStyle w:val="Literatura"/>
        <w:numPr>
          <w:ilvl w:val="0"/>
          <w:numId w:val="28"/>
        </w:numPr>
        <w:spacing w:line="240" w:lineRule="auto"/>
        <w:ind w:hanging="357"/>
        <w:jc w:val="both"/>
        <w:rPr>
          <w:lang w:val="fr-FR"/>
        </w:rPr>
      </w:pPr>
      <w:r w:rsidRPr="00FD201D">
        <w:rPr>
          <w:rFonts w:eastAsia="TimesNewRoman"/>
        </w:rPr>
        <w:t>Yasufuku K. Current clinical applications of endobronchial ultrasound. Expert Rev RespirMed. 2010</w:t>
      </w:r>
      <w:proofErr w:type="gramStart"/>
      <w:r w:rsidRPr="00FD201D">
        <w:rPr>
          <w:rFonts w:eastAsia="TimesNewRoman"/>
        </w:rPr>
        <w:t>;4</w:t>
      </w:r>
      <w:proofErr w:type="gramEnd"/>
      <w:r w:rsidRPr="00FD201D">
        <w:rPr>
          <w:rFonts w:eastAsia="TimesNewRoman"/>
        </w:rPr>
        <w:t>(4):491</w:t>
      </w:r>
      <w:r w:rsidR="007D413D">
        <w:rPr>
          <w:rFonts w:ascii="Calibri" w:hAnsi="Calibri"/>
          <w:lang w:val="sr-Latn-CS"/>
        </w:rPr>
        <w:t>−</w:t>
      </w:r>
      <w:r w:rsidRPr="00FD201D">
        <w:rPr>
          <w:rFonts w:eastAsia="TimesNewRoman"/>
        </w:rPr>
        <w:t>8.</w:t>
      </w:r>
    </w:p>
    <w:p w:rsidR="00DC452E" w:rsidRPr="00B174C5" w:rsidRDefault="00DC452E" w:rsidP="007D413D">
      <w:pPr>
        <w:pStyle w:val="Literatura"/>
        <w:numPr>
          <w:ilvl w:val="0"/>
          <w:numId w:val="28"/>
        </w:numPr>
        <w:spacing w:line="240" w:lineRule="auto"/>
        <w:ind w:hanging="357"/>
        <w:jc w:val="both"/>
        <w:rPr>
          <w:lang w:val="fr-FR"/>
        </w:rPr>
      </w:pPr>
      <w:r w:rsidRPr="00DC452E">
        <w:t xml:space="preserve">Kendall DM, Gal AA. Interpretation of tissue artifacts in transbronchial lung biopsy specimens. </w:t>
      </w:r>
      <w:r w:rsidR="007C1012">
        <w:rPr>
          <w:i/>
          <w:iCs/>
        </w:rPr>
        <w:t>Ann Diagn</w:t>
      </w:r>
      <w:r w:rsidRPr="00DC452E">
        <w:rPr>
          <w:i/>
          <w:iCs/>
        </w:rPr>
        <w:t xml:space="preserve"> Pathol. </w:t>
      </w:r>
      <w:r w:rsidR="007C1012">
        <w:t>2003.</w:t>
      </w:r>
    </w:p>
    <w:p w:rsidR="00B174C5" w:rsidRPr="003E7651" w:rsidRDefault="00B174C5" w:rsidP="007D413D">
      <w:pPr>
        <w:pStyle w:val="Literatura"/>
        <w:numPr>
          <w:ilvl w:val="0"/>
          <w:numId w:val="28"/>
        </w:numPr>
        <w:spacing w:line="240" w:lineRule="auto"/>
        <w:ind w:hanging="357"/>
        <w:jc w:val="both"/>
        <w:rPr>
          <w:lang w:val="fr-FR"/>
        </w:rPr>
      </w:pPr>
      <w:r w:rsidRPr="00B174C5">
        <w:t xml:space="preserve">Descombes E, Gardiol D, Leuenberger P. Transbronchial lungbiopsy: an analysis of 530 cases with reference to the number ofsamples. </w:t>
      </w:r>
      <w:r>
        <w:rPr>
          <w:i/>
          <w:iCs/>
        </w:rPr>
        <w:t>Monaldi</w:t>
      </w:r>
      <w:r w:rsidRPr="00B174C5">
        <w:rPr>
          <w:i/>
          <w:iCs/>
        </w:rPr>
        <w:t xml:space="preserve"> Arch Chest Dis. </w:t>
      </w:r>
      <w:r>
        <w:t>1997</w:t>
      </w:r>
      <w:proofErr w:type="gramStart"/>
      <w:r>
        <w:t>;</w:t>
      </w:r>
      <w:r w:rsidRPr="00B174C5">
        <w:rPr>
          <w:bCs/>
        </w:rPr>
        <w:t>52</w:t>
      </w:r>
      <w:proofErr w:type="gramEnd"/>
      <w:r>
        <w:t xml:space="preserve">: </w:t>
      </w:r>
      <w:r w:rsidRPr="00B174C5">
        <w:t>324</w:t>
      </w:r>
      <w:r w:rsidR="007D413D">
        <w:rPr>
          <w:rFonts w:ascii="Calibri" w:hAnsi="Calibri"/>
          <w:lang w:val="sr-Latn-CS"/>
        </w:rPr>
        <w:t>−</w:t>
      </w:r>
      <w:r>
        <w:t>9</w:t>
      </w:r>
      <w:r w:rsidR="007C1012">
        <w:t>.</w:t>
      </w:r>
    </w:p>
    <w:p w:rsidR="003E7651" w:rsidRPr="00300AB6" w:rsidRDefault="00617EC9" w:rsidP="007D413D">
      <w:pPr>
        <w:pStyle w:val="Literatura"/>
        <w:numPr>
          <w:ilvl w:val="0"/>
          <w:numId w:val="28"/>
        </w:numPr>
        <w:spacing w:line="240" w:lineRule="auto"/>
        <w:ind w:hanging="357"/>
        <w:jc w:val="both"/>
        <w:rPr>
          <w:lang w:val="fr-FR"/>
        </w:rPr>
      </w:pPr>
      <w:r>
        <w:rPr>
          <w:iCs/>
        </w:rPr>
        <w:t>(</w:t>
      </w:r>
      <w:r w:rsidR="003E7651" w:rsidRPr="003E7651">
        <w:rPr>
          <w:iCs/>
        </w:rPr>
        <w:t>Guideline</w:t>
      </w:r>
      <w:r>
        <w:rPr>
          <w:iCs/>
        </w:rPr>
        <w:t>)</w:t>
      </w:r>
      <w:r w:rsidR="003E7651" w:rsidRPr="003E7651">
        <w:rPr>
          <w:iCs/>
        </w:rPr>
        <w:t xml:space="preserve"> British Thoracic Society guidelines on di</w:t>
      </w:r>
      <w:r w:rsidR="007C1012">
        <w:rPr>
          <w:iCs/>
        </w:rPr>
        <w:t xml:space="preserve">agnostic flexible bronchoscopy. </w:t>
      </w:r>
      <w:r w:rsidR="003E7651" w:rsidRPr="003E7651">
        <w:rPr>
          <w:iCs/>
        </w:rPr>
        <w:t>Thorax. Mar 2001;56 Suppl 1:i1</w:t>
      </w:r>
      <w:r w:rsidR="007D413D">
        <w:rPr>
          <w:rFonts w:ascii="Calibri" w:hAnsi="Calibri"/>
          <w:lang w:val="sr-Latn-CS"/>
        </w:rPr>
        <w:t>−</w:t>
      </w:r>
      <w:r w:rsidR="003E7651" w:rsidRPr="003E7651">
        <w:rPr>
          <w:iCs/>
        </w:rPr>
        <w:t>21</w:t>
      </w:r>
    </w:p>
    <w:p w:rsidR="003E7651" w:rsidRPr="00620B58" w:rsidRDefault="00300AB6" w:rsidP="007D413D">
      <w:pPr>
        <w:pStyle w:val="Literatura"/>
        <w:numPr>
          <w:ilvl w:val="0"/>
          <w:numId w:val="28"/>
        </w:numPr>
        <w:spacing w:line="240" w:lineRule="auto"/>
        <w:ind w:hanging="357"/>
        <w:jc w:val="both"/>
        <w:rPr>
          <w:lang w:val="fr-FR"/>
        </w:rPr>
      </w:pPr>
      <w:r w:rsidRPr="00300AB6">
        <w:t xml:space="preserve">Herf SM, Suratt PM, Arora NS. Deaths and complications associatedwith transbronchial lung biopsy. </w:t>
      </w:r>
      <w:r w:rsidRPr="00300AB6">
        <w:rPr>
          <w:i/>
          <w:iCs/>
        </w:rPr>
        <w:t xml:space="preserve">AmRevRespirDis. </w:t>
      </w:r>
      <w:r w:rsidRPr="00300AB6">
        <w:t>1977</w:t>
      </w:r>
      <w:proofErr w:type="gramStart"/>
      <w:r w:rsidRPr="00300AB6">
        <w:t>;</w:t>
      </w:r>
      <w:r w:rsidRPr="00300AB6">
        <w:rPr>
          <w:bCs/>
        </w:rPr>
        <w:t>115</w:t>
      </w:r>
      <w:r w:rsidRPr="00300AB6">
        <w:t>:708</w:t>
      </w:r>
      <w:proofErr w:type="gramEnd"/>
      <w:r w:rsidR="007D413D">
        <w:rPr>
          <w:rFonts w:ascii="Calibri" w:hAnsi="Calibri"/>
          <w:lang w:val="sr-Latn-CS"/>
        </w:rPr>
        <w:t>−</w:t>
      </w:r>
      <w:r w:rsidRPr="00300AB6">
        <w:t>11.</w:t>
      </w:r>
    </w:p>
    <w:p w:rsidR="00A242D0" w:rsidRPr="00DB745C" w:rsidRDefault="00620B58" w:rsidP="007D413D">
      <w:pPr>
        <w:pStyle w:val="Literatura"/>
        <w:numPr>
          <w:ilvl w:val="0"/>
          <w:numId w:val="28"/>
        </w:numPr>
        <w:spacing w:line="240" w:lineRule="auto"/>
        <w:ind w:hanging="357"/>
        <w:jc w:val="both"/>
        <w:rPr>
          <w:lang w:val="fr-FR"/>
        </w:rPr>
      </w:pPr>
      <w:r w:rsidRPr="00620B58">
        <w:rPr>
          <w:rFonts w:eastAsia="TimesNewRoman"/>
          <w:iCs/>
        </w:rPr>
        <w:t>Peschke A, Wiedemann B, Hoffken G, Koschel D. Forceps biopsy and suction catheter for sampling in pulmonary nodules and infiltrates.Eur Respir J. Jun 2012;39(6):1432</w:t>
      </w:r>
      <w:r w:rsidR="007C1012">
        <w:rPr>
          <w:rFonts w:ascii="Verdana" w:eastAsia="TimesNewRoman" w:hAnsi="Verdana"/>
          <w:iCs/>
        </w:rPr>
        <w:t>−</w:t>
      </w:r>
      <w:r w:rsidRPr="00620B58">
        <w:rPr>
          <w:rFonts w:eastAsia="TimesNewRoman"/>
          <w:iCs/>
        </w:rPr>
        <w:t>6</w:t>
      </w:r>
      <w:r w:rsidR="007C1012">
        <w:rPr>
          <w:rFonts w:eastAsia="TimesNewRoman"/>
          <w:iCs/>
        </w:rPr>
        <w:t>.</w:t>
      </w:r>
    </w:p>
    <w:p w:rsidR="00DB745C" w:rsidRPr="00DB745C" w:rsidRDefault="00DB745C" w:rsidP="007D413D">
      <w:pPr>
        <w:pStyle w:val="Literatura"/>
        <w:numPr>
          <w:ilvl w:val="0"/>
          <w:numId w:val="28"/>
        </w:numPr>
        <w:spacing w:line="240" w:lineRule="auto"/>
        <w:ind w:hanging="357"/>
        <w:jc w:val="both"/>
        <w:rPr>
          <w:lang w:val="fr-FR"/>
        </w:rPr>
      </w:pPr>
      <w:r w:rsidRPr="00DB745C">
        <w:rPr>
          <w:rFonts w:eastAsia="TimesNewRoman"/>
        </w:rPr>
        <w:t>Glasenapp GB. On The Diagnosis Of Lung Foci By Means Of Catheter Biopsy (AComparison Of Bronchological Methods On The Basis Of A Central Lung TumorDifficult To Diagnose). HNO. 1963</w:t>
      </w:r>
      <w:proofErr w:type="gramStart"/>
      <w:r w:rsidRPr="00DB745C">
        <w:rPr>
          <w:rFonts w:eastAsia="TimesNewRoman"/>
        </w:rPr>
        <w:t>;11:225</w:t>
      </w:r>
      <w:proofErr w:type="gramEnd"/>
      <w:r w:rsidR="007C1012">
        <w:rPr>
          <w:rFonts w:ascii="Verdana" w:eastAsia="TimesNewRoman" w:hAnsi="Verdana"/>
        </w:rPr>
        <w:t>−</w:t>
      </w:r>
      <w:r w:rsidRPr="00DB745C">
        <w:rPr>
          <w:rFonts w:eastAsia="TimesNewRoman"/>
        </w:rPr>
        <w:t>7.</w:t>
      </w:r>
    </w:p>
    <w:p w:rsidR="00DB745C" w:rsidRPr="00DB745C" w:rsidRDefault="00DB745C" w:rsidP="007D413D">
      <w:pPr>
        <w:pStyle w:val="Literatura"/>
        <w:numPr>
          <w:ilvl w:val="0"/>
          <w:numId w:val="28"/>
        </w:numPr>
        <w:spacing w:line="240" w:lineRule="auto"/>
        <w:ind w:hanging="357"/>
        <w:jc w:val="both"/>
        <w:rPr>
          <w:lang w:val="fr-FR"/>
        </w:rPr>
      </w:pPr>
      <w:r w:rsidRPr="00DB745C">
        <w:rPr>
          <w:rFonts w:eastAsia="TimesNewRoman"/>
        </w:rPr>
        <w:t xml:space="preserve">Holten K. Catheter biopsy in peripheral lung lesions. Tidsskr </w:t>
      </w:r>
      <w:proofErr w:type="gramStart"/>
      <w:r w:rsidRPr="00DB745C">
        <w:rPr>
          <w:rFonts w:eastAsia="TimesNewRoman"/>
        </w:rPr>
        <w:t>No</w:t>
      </w:r>
      <w:r w:rsidR="007C1012">
        <w:rPr>
          <w:rFonts w:eastAsia="TimesNewRoman"/>
        </w:rPr>
        <w:t>r</w:t>
      </w:r>
      <w:proofErr w:type="gramEnd"/>
      <w:r w:rsidR="007C1012">
        <w:rPr>
          <w:rFonts w:eastAsia="TimesNewRoman"/>
        </w:rPr>
        <w:t xml:space="preserve"> Laegeforen. 1970</w:t>
      </w:r>
      <w:proofErr w:type="gramStart"/>
      <w:r w:rsidR="007C1012">
        <w:rPr>
          <w:rFonts w:eastAsia="TimesNewRoman"/>
        </w:rPr>
        <w:t>;90</w:t>
      </w:r>
      <w:proofErr w:type="gramEnd"/>
      <w:r w:rsidR="007C1012">
        <w:rPr>
          <w:rFonts w:eastAsia="TimesNewRoman"/>
        </w:rPr>
        <w:t xml:space="preserve"> (18):1684</w:t>
      </w:r>
      <w:r w:rsidR="007D413D">
        <w:rPr>
          <w:rFonts w:ascii="Calibri" w:hAnsi="Calibri"/>
          <w:lang w:val="sr-Latn-CS"/>
        </w:rPr>
        <w:t>−</w:t>
      </w:r>
      <w:r w:rsidRPr="00DB745C">
        <w:rPr>
          <w:rFonts w:eastAsia="TimesNewRoman"/>
        </w:rPr>
        <w:t>6</w:t>
      </w:r>
      <w:r w:rsidR="007C1012">
        <w:rPr>
          <w:rFonts w:eastAsia="TimesNewRoman"/>
        </w:rPr>
        <w:t>.</w:t>
      </w:r>
    </w:p>
    <w:p w:rsidR="00DB745C" w:rsidRPr="00DB745C" w:rsidRDefault="00DB745C" w:rsidP="007D413D">
      <w:pPr>
        <w:pStyle w:val="Literatura"/>
        <w:numPr>
          <w:ilvl w:val="0"/>
          <w:numId w:val="28"/>
        </w:numPr>
        <w:spacing w:line="240" w:lineRule="auto"/>
        <w:ind w:hanging="357"/>
        <w:jc w:val="both"/>
        <w:rPr>
          <w:lang w:val="fr-FR"/>
        </w:rPr>
      </w:pPr>
      <w:r w:rsidRPr="00DB745C">
        <w:rPr>
          <w:rFonts w:eastAsia="TimesNewRoman"/>
        </w:rPr>
        <w:t>Widstrom A. Catheter biopsy from the bronchial tree by a modified Friedel technic. Nord</w:t>
      </w:r>
    </w:p>
    <w:p w:rsidR="00DB745C" w:rsidRDefault="00DB745C" w:rsidP="007D413D">
      <w:pPr>
        <w:pStyle w:val="Literatura"/>
        <w:numPr>
          <w:ilvl w:val="1"/>
          <w:numId w:val="28"/>
        </w:numPr>
        <w:spacing w:line="240" w:lineRule="auto"/>
        <w:ind w:hanging="357"/>
        <w:jc w:val="both"/>
        <w:rPr>
          <w:rFonts w:eastAsia="TimesNewRoman"/>
        </w:rPr>
      </w:pPr>
      <w:r w:rsidRPr="00DB745C">
        <w:rPr>
          <w:rFonts w:eastAsia="TimesNewRoman"/>
        </w:rPr>
        <w:t>Med. 1970</w:t>
      </w:r>
      <w:proofErr w:type="gramStart"/>
      <w:r w:rsidRPr="00DB745C">
        <w:rPr>
          <w:rFonts w:eastAsia="TimesNewRoman"/>
        </w:rPr>
        <w:t>;84</w:t>
      </w:r>
      <w:proofErr w:type="gramEnd"/>
      <w:r w:rsidRPr="00DB745C">
        <w:rPr>
          <w:rFonts w:eastAsia="TimesNewRoman"/>
        </w:rPr>
        <w:t>(32):1013</w:t>
      </w:r>
      <w:r w:rsidR="007D413D">
        <w:rPr>
          <w:rFonts w:ascii="Calibri" w:hAnsi="Calibri"/>
          <w:lang w:val="sr-Latn-CS"/>
        </w:rPr>
        <w:t>−</w:t>
      </w:r>
      <w:r w:rsidRPr="00DB745C">
        <w:rPr>
          <w:rFonts w:eastAsia="TimesNewRoman"/>
        </w:rPr>
        <w:t>6</w:t>
      </w:r>
      <w:r w:rsidR="007C1012">
        <w:rPr>
          <w:rFonts w:eastAsia="TimesNewRoman"/>
        </w:rPr>
        <w:t>.</w:t>
      </w:r>
    </w:p>
    <w:p w:rsidR="00DB745C" w:rsidRPr="0013168D" w:rsidRDefault="00DB745C" w:rsidP="007D413D">
      <w:pPr>
        <w:pStyle w:val="Literatura"/>
        <w:numPr>
          <w:ilvl w:val="0"/>
          <w:numId w:val="28"/>
        </w:numPr>
        <w:spacing w:line="240" w:lineRule="auto"/>
        <w:ind w:hanging="357"/>
        <w:jc w:val="both"/>
        <w:rPr>
          <w:lang w:val="fr-FR"/>
        </w:rPr>
      </w:pPr>
      <w:r w:rsidRPr="00DB745C">
        <w:rPr>
          <w:rFonts w:eastAsia="TimesNewRoman"/>
        </w:rPr>
        <w:t>Pilis I, Conkić R, Apro V. Validity of material, obtained by transbronchial sampling, forthe histological and cytological analysis with special reference to catheter biopsies.Bronchopneumologie. 1977</w:t>
      </w:r>
      <w:proofErr w:type="gramStart"/>
      <w:r w:rsidRPr="00DB745C">
        <w:rPr>
          <w:rFonts w:eastAsia="TimesNewRoman"/>
        </w:rPr>
        <w:t>;27</w:t>
      </w:r>
      <w:proofErr w:type="gramEnd"/>
      <w:r w:rsidR="007C1012">
        <w:rPr>
          <w:rFonts w:eastAsia="TimesNewRoman"/>
        </w:rPr>
        <w:t>.</w:t>
      </w:r>
    </w:p>
    <w:p w:rsidR="0013168D" w:rsidRPr="0013168D" w:rsidRDefault="008876D2" w:rsidP="007D413D">
      <w:pPr>
        <w:pStyle w:val="Literatura"/>
        <w:numPr>
          <w:ilvl w:val="0"/>
          <w:numId w:val="28"/>
        </w:numPr>
        <w:spacing w:line="240" w:lineRule="auto"/>
        <w:ind w:hanging="357"/>
        <w:jc w:val="both"/>
        <w:rPr>
          <w:lang w:val="fr-FR"/>
        </w:rPr>
      </w:pPr>
      <w:r w:rsidRPr="0013168D">
        <w:rPr>
          <w:rFonts w:eastAsia="TimesNewRoman"/>
        </w:rPr>
        <w:t>Franke KJ, Nilius G, Ruhle KH. Transbronchial catheter aspiration compared to forcepsbiopsy in the diagnosis of peripheral lung cancer. Eur J Med Res. 2009</w:t>
      </w:r>
      <w:proofErr w:type="gramStart"/>
      <w:r w:rsidRPr="0013168D">
        <w:rPr>
          <w:rFonts w:eastAsia="TimesNewRoman"/>
        </w:rPr>
        <w:t>;14</w:t>
      </w:r>
      <w:proofErr w:type="gramEnd"/>
      <w:r w:rsidRPr="0013168D">
        <w:rPr>
          <w:rFonts w:eastAsia="TimesNewRoman"/>
        </w:rPr>
        <w:t>(1):13</w:t>
      </w:r>
      <w:r w:rsidR="007D413D">
        <w:rPr>
          <w:rFonts w:ascii="Calibri" w:hAnsi="Calibri"/>
          <w:lang w:val="sr-Latn-CS"/>
        </w:rPr>
        <w:t>−</w:t>
      </w:r>
      <w:r w:rsidRPr="0013168D">
        <w:rPr>
          <w:rFonts w:eastAsia="TimesNewRoman"/>
        </w:rPr>
        <w:t>7.</w:t>
      </w:r>
    </w:p>
    <w:p w:rsidR="008876D2" w:rsidRPr="0013168D" w:rsidRDefault="008876D2" w:rsidP="007D413D">
      <w:pPr>
        <w:pStyle w:val="Literatura"/>
        <w:numPr>
          <w:ilvl w:val="0"/>
          <w:numId w:val="28"/>
        </w:numPr>
        <w:spacing w:line="240" w:lineRule="auto"/>
        <w:ind w:hanging="357"/>
        <w:jc w:val="both"/>
        <w:rPr>
          <w:lang w:val="fr-FR"/>
        </w:rPr>
      </w:pPr>
      <w:r w:rsidRPr="0013168D">
        <w:rPr>
          <w:rFonts w:eastAsia="TimesNewRoman"/>
        </w:rPr>
        <w:lastRenderedPageBreak/>
        <w:t>Eberhardt R, Morgan RK, Ernst A, Beyer T, Herth FJ. Comparison of suction catheterversus forceps biopsy for sampling of solitary pulmonary nodules guided byelectromagnetic navigational bronchoscopy. Respiration. 2010</w:t>
      </w:r>
      <w:proofErr w:type="gramStart"/>
      <w:r w:rsidRPr="0013168D">
        <w:rPr>
          <w:rFonts w:eastAsia="TimesNewRoman"/>
        </w:rPr>
        <w:t>;79</w:t>
      </w:r>
      <w:proofErr w:type="gramEnd"/>
      <w:r w:rsidRPr="0013168D">
        <w:rPr>
          <w:rFonts w:eastAsia="TimesNewRoman"/>
        </w:rPr>
        <w:t>(1):54</w:t>
      </w:r>
      <w:r w:rsidR="007D413D">
        <w:rPr>
          <w:rFonts w:ascii="Calibri" w:hAnsi="Calibri"/>
          <w:lang w:val="sr-Latn-CS"/>
        </w:rPr>
        <w:t>−</w:t>
      </w:r>
      <w:r w:rsidRPr="0013168D">
        <w:rPr>
          <w:rFonts w:eastAsia="TimesNewRoman"/>
        </w:rPr>
        <w:t>60.</w:t>
      </w:r>
    </w:p>
    <w:p w:rsidR="008876D2" w:rsidRPr="00FD1E0B" w:rsidRDefault="00FD1E0B" w:rsidP="007D413D">
      <w:pPr>
        <w:pStyle w:val="Literatura"/>
        <w:numPr>
          <w:ilvl w:val="0"/>
          <w:numId w:val="28"/>
        </w:numPr>
        <w:spacing w:line="240" w:lineRule="auto"/>
        <w:ind w:hanging="357"/>
        <w:jc w:val="both"/>
        <w:rPr>
          <w:rFonts w:eastAsia="TimesNewRoman"/>
        </w:rPr>
      </w:pPr>
      <w:r w:rsidRPr="00FD1E0B">
        <w:t>Schumann C, Hetzel J, Babiak AJ, Merk T, Wibmer T, Möller P</w:t>
      </w:r>
      <w:r w:rsidR="007C1012">
        <w:t>, et al.</w:t>
      </w:r>
      <w:r w:rsidRPr="00FD1E0B">
        <w:t xml:space="preserve"> Cryoprobe biopsy increases the diagnostic yield in endobronchial tumor lesions. </w:t>
      </w:r>
      <w:r w:rsidRPr="00FD1E0B">
        <w:rPr>
          <w:i/>
          <w:iCs/>
        </w:rPr>
        <w:t xml:space="preserve">J ThoracCardiovasc Surg. </w:t>
      </w:r>
      <w:r w:rsidRPr="00FD1E0B">
        <w:t>2010</w:t>
      </w:r>
      <w:proofErr w:type="gramStart"/>
      <w:r w:rsidRPr="00FD1E0B">
        <w:t>;</w:t>
      </w:r>
      <w:r w:rsidRPr="00FD1E0B">
        <w:rPr>
          <w:bCs/>
        </w:rPr>
        <w:t>140</w:t>
      </w:r>
      <w:proofErr w:type="gramEnd"/>
      <w:r w:rsidRPr="00FD1E0B">
        <w:t>: 417</w:t>
      </w:r>
      <w:r w:rsidR="007D413D">
        <w:rPr>
          <w:rFonts w:ascii="Calibri" w:hAnsi="Calibri"/>
          <w:lang w:val="sr-Latn-CS"/>
        </w:rPr>
        <w:t>−</w:t>
      </w:r>
      <w:r w:rsidRPr="00FD1E0B">
        <w:t>21.</w:t>
      </w:r>
    </w:p>
    <w:p w:rsidR="00FD1E0B" w:rsidRPr="007C1012" w:rsidRDefault="00FD1E0B" w:rsidP="007D413D">
      <w:pPr>
        <w:pStyle w:val="Literatura"/>
        <w:numPr>
          <w:ilvl w:val="0"/>
          <w:numId w:val="28"/>
        </w:numPr>
        <w:spacing w:line="240" w:lineRule="auto"/>
        <w:ind w:hanging="357"/>
        <w:jc w:val="both"/>
        <w:rPr>
          <w:rFonts w:eastAsia="TimesNewRoman"/>
        </w:rPr>
      </w:pPr>
      <w:r w:rsidRPr="00FD1E0B">
        <w:t xml:space="preserve">Babiak A, Hetzel J, Krishna G, Fritz P,Moeller P, Balli T, </w:t>
      </w:r>
      <w:r w:rsidR="007C1012">
        <w:t xml:space="preserve">et al. </w:t>
      </w:r>
      <w:r w:rsidRPr="00FD1E0B">
        <w:t>Transbronchial cryobiopsy: a new tool for lung biopsies.</w:t>
      </w:r>
      <w:r w:rsidRPr="00FD1E0B">
        <w:rPr>
          <w:i/>
          <w:iCs/>
        </w:rPr>
        <w:t>Respiration</w:t>
      </w:r>
      <w:r w:rsidR="007C1012">
        <w:rPr>
          <w:i/>
          <w:iCs/>
        </w:rPr>
        <w:t>.</w:t>
      </w:r>
      <w:r w:rsidR="007C1012">
        <w:t>2009;</w:t>
      </w:r>
      <w:r w:rsidRPr="00413186">
        <w:rPr>
          <w:bCs/>
        </w:rPr>
        <w:t>77</w:t>
      </w:r>
      <w:r w:rsidRPr="00FD1E0B">
        <w:t>:1</w:t>
      </w:r>
      <w:r w:rsidR="007D413D">
        <w:rPr>
          <w:rFonts w:ascii="Calibri" w:hAnsi="Calibri"/>
          <w:lang w:val="sr-Latn-CS"/>
        </w:rPr>
        <w:t>−</w:t>
      </w:r>
      <w:r w:rsidRPr="00FD1E0B">
        <w:t>6.</w:t>
      </w:r>
    </w:p>
    <w:p w:rsidR="00FD36F6" w:rsidRPr="007C1012" w:rsidRDefault="0092187D" w:rsidP="007D413D">
      <w:pPr>
        <w:pStyle w:val="Literatura"/>
        <w:numPr>
          <w:ilvl w:val="0"/>
          <w:numId w:val="28"/>
        </w:numPr>
        <w:spacing w:line="240" w:lineRule="auto"/>
        <w:ind w:hanging="357"/>
        <w:jc w:val="both"/>
        <w:rPr>
          <w:rFonts w:eastAsia="TimesNewRoman"/>
        </w:rPr>
      </w:pPr>
      <w:r w:rsidRPr="00413186">
        <w:t xml:space="preserve">Pajares V, Torrego A, Puzo C, Lerma E, Gil de Bernabé MA,Franquet T. Transbronchial lung biopsy using cryoprobes. </w:t>
      </w:r>
      <w:r w:rsidRPr="007C1012">
        <w:rPr>
          <w:i/>
          <w:iCs/>
        </w:rPr>
        <w:t xml:space="preserve">ArchBronconeumol. </w:t>
      </w:r>
      <w:r w:rsidRPr="00413186">
        <w:t>2010</w:t>
      </w:r>
      <w:proofErr w:type="gramStart"/>
      <w:r w:rsidRPr="00413186">
        <w:t>;</w:t>
      </w:r>
      <w:r w:rsidRPr="007C1012">
        <w:rPr>
          <w:bCs/>
        </w:rPr>
        <w:t>46</w:t>
      </w:r>
      <w:r w:rsidRPr="00413186">
        <w:t>:111</w:t>
      </w:r>
      <w:proofErr w:type="gramEnd"/>
      <w:r w:rsidR="007D413D">
        <w:rPr>
          <w:rFonts w:ascii="Calibri" w:hAnsi="Calibri"/>
          <w:lang w:val="sr-Latn-CS"/>
        </w:rPr>
        <w:t>−</w:t>
      </w:r>
      <w:r w:rsidRPr="00413186">
        <w:t>15.</w:t>
      </w:r>
    </w:p>
    <w:sectPr w:rsidR="00FD36F6" w:rsidRPr="007C1012" w:rsidSect="0041517D">
      <w:pgSz w:w="12240" w:h="15840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37D"/>
    <w:multiLevelType w:val="hybridMultilevel"/>
    <w:tmpl w:val="BDECA71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13869E8"/>
    <w:multiLevelType w:val="hybridMultilevel"/>
    <w:tmpl w:val="81587742"/>
    <w:lvl w:ilvl="0" w:tplc="87A0A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B08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E2D1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3E1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86B9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9CEA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D40D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2E77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565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3092B03"/>
    <w:multiLevelType w:val="hybridMultilevel"/>
    <w:tmpl w:val="BDECA71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0414249A"/>
    <w:multiLevelType w:val="hybridMultilevel"/>
    <w:tmpl w:val="D21276F6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086B30A5"/>
    <w:multiLevelType w:val="hybridMultilevel"/>
    <w:tmpl w:val="BFD85CC6"/>
    <w:lvl w:ilvl="0" w:tplc="96DE5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CAAF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FEA9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605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8AD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B8F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FAB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261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46D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91940D2"/>
    <w:multiLevelType w:val="hybridMultilevel"/>
    <w:tmpl w:val="BDECA71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0DAE7814"/>
    <w:multiLevelType w:val="hybridMultilevel"/>
    <w:tmpl w:val="BDECA71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10FF2D25"/>
    <w:multiLevelType w:val="hybridMultilevel"/>
    <w:tmpl w:val="74F8D15C"/>
    <w:lvl w:ilvl="0" w:tplc="3702B9C8">
      <w:start w:val="1"/>
      <w:numFmt w:val="decimal"/>
      <w:pStyle w:val="Literatura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16807041"/>
    <w:multiLevelType w:val="hybridMultilevel"/>
    <w:tmpl w:val="311C59CA"/>
    <w:lvl w:ilvl="0" w:tplc="0409000F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AF250C"/>
    <w:multiLevelType w:val="hybridMultilevel"/>
    <w:tmpl w:val="D21276F6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>
    <w:nsid w:val="1CA17C1D"/>
    <w:multiLevelType w:val="hybridMultilevel"/>
    <w:tmpl w:val="BDECA71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1D353658"/>
    <w:multiLevelType w:val="hybridMultilevel"/>
    <w:tmpl w:val="BDECA71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23786240"/>
    <w:multiLevelType w:val="hybridMultilevel"/>
    <w:tmpl w:val="D21276F6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2DD32295"/>
    <w:multiLevelType w:val="hybridMultilevel"/>
    <w:tmpl w:val="F3C688F6"/>
    <w:lvl w:ilvl="0" w:tplc="ACE416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F238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3EB9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3C7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0EC2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036D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8C7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544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BCF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2FB27BB8"/>
    <w:multiLevelType w:val="hybridMultilevel"/>
    <w:tmpl w:val="4B44EB4A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26071C"/>
    <w:multiLevelType w:val="hybridMultilevel"/>
    <w:tmpl w:val="0FC0BBA2"/>
    <w:lvl w:ilvl="0" w:tplc="A0FA1FD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352B7D17"/>
    <w:multiLevelType w:val="hybridMultilevel"/>
    <w:tmpl w:val="BDECA71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>
    <w:nsid w:val="39CB6CFB"/>
    <w:multiLevelType w:val="hybridMultilevel"/>
    <w:tmpl w:val="BDECA71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>
    <w:nsid w:val="3AB56CE2"/>
    <w:multiLevelType w:val="hybridMultilevel"/>
    <w:tmpl w:val="AC04BF78"/>
    <w:lvl w:ilvl="0" w:tplc="0A5A71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E8E3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BEFF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FAD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A410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306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B05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A40A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0C1A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21F635D"/>
    <w:multiLevelType w:val="hybridMultilevel"/>
    <w:tmpl w:val="85FA29CA"/>
    <w:lvl w:ilvl="0" w:tplc="73AC04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66F6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C09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1E8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D22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565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A4C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EC27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067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47F713ED"/>
    <w:multiLevelType w:val="hybridMultilevel"/>
    <w:tmpl w:val="BDECA71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>
    <w:nsid w:val="4D8D5C0F"/>
    <w:multiLevelType w:val="hybridMultilevel"/>
    <w:tmpl w:val="19F8C6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D9E6ADA"/>
    <w:multiLevelType w:val="hybridMultilevel"/>
    <w:tmpl w:val="F8FC93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4605C0"/>
    <w:multiLevelType w:val="hybridMultilevel"/>
    <w:tmpl w:val="69204B4E"/>
    <w:lvl w:ilvl="0" w:tplc="7C9AB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324F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3804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969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94F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96A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324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640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4E3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63601633"/>
    <w:multiLevelType w:val="hybridMultilevel"/>
    <w:tmpl w:val="BDECA71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>
    <w:nsid w:val="6A045B87"/>
    <w:multiLevelType w:val="hybridMultilevel"/>
    <w:tmpl w:val="04126C24"/>
    <w:lvl w:ilvl="0" w:tplc="3FE21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06D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895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9EE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673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E83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5A2E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C5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FE87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A9522BC"/>
    <w:multiLevelType w:val="hybridMultilevel"/>
    <w:tmpl w:val="BDECA71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>
    <w:nsid w:val="784A08A2"/>
    <w:multiLevelType w:val="hybridMultilevel"/>
    <w:tmpl w:val="53AEACC0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>
    <w:nsid w:val="79405120"/>
    <w:multiLevelType w:val="hybridMultilevel"/>
    <w:tmpl w:val="F5766290"/>
    <w:lvl w:ilvl="0" w:tplc="A27618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5C6B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1A1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F437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E006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0DB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EC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67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C42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8"/>
  </w:num>
  <w:num w:numId="2">
    <w:abstractNumId w:val="12"/>
  </w:num>
  <w:num w:numId="3">
    <w:abstractNumId w:val="15"/>
  </w:num>
  <w:num w:numId="4">
    <w:abstractNumId w:val="8"/>
  </w:num>
  <w:num w:numId="5">
    <w:abstractNumId w:val="27"/>
  </w:num>
  <w:num w:numId="6">
    <w:abstractNumId w:val="22"/>
  </w:num>
  <w:num w:numId="7">
    <w:abstractNumId w:val="7"/>
  </w:num>
  <w:num w:numId="8">
    <w:abstractNumId w:val="23"/>
  </w:num>
  <w:num w:numId="9">
    <w:abstractNumId w:val="18"/>
  </w:num>
  <w:num w:numId="10">
    <w:abstractNumId w:val="0"/>
  </w:num>
  <w:num w:numId="11">
    <w:abstractNumId w:val="16"/>
  </w:num>
  <w:num w:numId="12">
    <w:abstractNumId w:val="2"/>
  </w:num>
  <w:num w:numId="13">
    <w:abstractNumId w:val="24"/>
  </w:num>
  <w:num w:numId="14">
    <w:abstractNumId w:val="19"/>
  </w:num>
  <w:num w:numId="15">
    <w:abstractNumId w:val="6"/>
  </w:num>
  <w:num w:numId="16">
    <w:abstractNumId w:val="26"/>
  </w:num>
  <w:num w:numId="17">
    <w:abstractNumId w:val="5"/>
  </w:num>
  <w:num w:numId="18">
    <w:abstractNumId w:val="20"/>
  </w:num>
  <w:num w:numId="19">
    <w:abstractNumId w:val="11"/>
  </w:num>
  <w:num w:numId="20">
    <w:abstractNumId w:val="10"/>
  </w:num>
  <w:num w:numId="21">
    <w:abstractNumId w:val="13"/>
  </w:num>
  <w:num w:numId="22">
    <w:abstractNumId w:val="17"/>
  </w:num>
  <w:num w:numId="23">
    <w:abstractNumId w:val="9"/>
  </w:num>
  <w:num w:numId="24">
    <w:abstractNumId w:val="25"/>
  </w:num>
  <w:num w:numId="25">
    <w:abstractNumId w:val="3"/>
  </w:num>
  <w:num w:numId="26">
    <w:abstractNumId w:val="1"/>
  </w:num>
  <w:num w:numId="27">
    <w:abstractNumId w:val="4"/>
  </w:num>
  <w:num w:numId="28">
    <w:abstractNumId w:val="14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20"/>
  <w:hyphenationZone w:val="425"/>
  <w:characterSpacingControl w:val="doNotCompress"/>
  <w:compat>
    <w:useFELayout/>
  </w:compat>
  <w:rsids>
    <w:rsidRoot w:val="00D574FD"/>
    <w:rsid w:val="00012892"/>
    <w:rsid w:val="0004385C"/>
    <w:rsid w:val="00047ECA"/>
    <w:rsid w:val="00072B48"/>
    <w:rsid w:val="000C0088"/>
    <w:rsid w:val="000C159E"/>
    <w:rsid w:val="0013168D"/>
    <w:rsid w:val="00186C30"/>
    <w:rsid w:val="001A2ADA"/>
    <w:rsid w:val="001A5778"/>
    <w:rsid w:val="002326E5"/>
    <w:rsid w:val="00242E71"/>
    <w:rsid w:val="00267200"/>
    <w:rsid w:val="002861B7"/>
    <w:rsid w:val="00297328"/>
    <w:rsid w:val="00297C50"/>
    <w:rsid w:val="002B54A5"/>
    <w:rsid w:val="00300AB6"/>
    <w:rsid w:val="00327EA0"/>
    <w:rsid w:val="003E7651"/>
    <w:rsid w:val="00413186"/>
    <w:rsid w:val="0041517D"/>
    <w:rsid w:val="004513AD"/>
    <w:rsid w:val="0047007A"/>
    <w:rsid w:val="004E49A1"/>
    <w:rsid w:val="005A521E"/>
    <w:rsid w:val="00610A28"/>
    <w:rsid w:val="00617EC9"/>
    <w:rsid w:val="00620B58"/>
    <w:rsid w:val="00627496"/>
    <w:rsid w:val="0064557E"/>
    <w:rsid w:val="006457D7"/>
    <w:rsid w:val="00697D03"/>
    <w:rsid w:val="006E1946"/>
    <w:rsid w:val="006E3BB0"/>
    <w:rsid w:val="00715932"/>
    <w:rsid w:val="007C1012"/>
    <w:rsid w:val="007D413D"/>
    <w:rsid w:val="00826EB6"/>
    <w:rsid w:val="00837203"/>
    <w:rsid w:val="008876D2"/>
    <w:rsid w:val="008C2B76"/>
    <w:rsid w:val="0092187D"/>
    <w:rsid w:val="00924B53"/>
    <w:rsid w:val="00954B6B"/>
    <w:rsid w:val="00965938"/>
    <w:rsid w:val="00983983"/>
    <w:rsid w:val="00987CC2"/>
    <w:rsid w:val="00990116"/>
    <w:rsid w:val="00A242D0"/>
    <w:rsid w:val="00A66822"/>
    <w:rsid w:val="00A933A0"/>
    <w:rsid w:val="00B174C5"/>
    <w:rsid w:val="00B66088"/>
    <w:rsid w:val="00B90925"/>
    <w:rsid w:val="00B9185D"/>
    <w:rsid w:val="00BD2BA6"/>
    <w:rsid w:val="00BE037D"/>
    <w:rsid w:val="00C3183C"/>
    <w:rsid w:val="00C51C13"/>
    <w:rsid w:val="00C82686"/>
    <w:rsid w:val="00CB1E9B"/>
    <w:rsid w:val="00CD4A0D"/>
    <w:rsid w:val="00CF3AB8"/>
    <w:rsid w:val="00D56AE2"/>
    <w:rsid w:val="00D574FD"/>
    <w:rsid w:val="00D7046F"/>
    <w:rsid w:val="00DB745C"/>
    <w:rsid w:val="00DC452E"/>
    <w:rsid w:val="00DD764A"/>
    <w:rsid w:val="00E06AF4"/>
    <w:rsid w:val="00E15467"/>
    <w:rsid w:val="00E322E7"/>
    <w:rsid w:val="00E8145D"/>
    <w:rsid w:val="00EA1250"/>
    <w:rsid w:val="00EA3438"/>
    <w:rsid w:val="00EC68F4"/>
    <w:rsid w:val="00EC6F8C"/>
    <w:rsid w:val="00EE34DC"/>
    <w:rsid w:val="00EE37D7"/>
    <w:rsid w:val="00F551D1"/>
    <w:rsid w:val="00F652AC"/>
    <w:rsid w:val="00F840A3"/>
    <w:rsid w:val="00FD1E0B"/>
    <w:rsid w:val="00FD201D"/>
    <w:rsid w:val="00FD36F6"/>
    <w:rsid w:val="00FE4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1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36F6"/>
    <w:pPr>
      <w:ind w:left="720"/>
      <w:contextualSpacing/>
    </w:pPr>
  </w:style>
  <w:style w:type="character" w:customStyle="1" w:styleId="hps">
    <w:name w:val="hps"/>
    <w:basedOn w:val="DefaultParagraphFont"/>
    <w:rsid w:val="00FD36F6"/>
  </w:style>
  <w:style w:type="paragraph" w:customStyle="1" w:styleId="Literatura">
    <w:name w:val="Literatura"/>
    <w:basedOn w:val="Normal"/>
    <w:rsid w:val="00A242D0"/>
    <w:pPr>
      <w:numPr>
        <w:numId w:val="7"/>
      </w:numPr>
      <w:autoSpaceDE w:val="0"/>
      <w:autoSpaceDN w:val="0"/>
      <w:adjustRightInd w:val="0"/>
      <w:spacing w:after="0"/>
    </w:pPr>
    <w:rPr>
      <w:rFonts w:ascii="Times New Roman" w:eastAsia="TimesNewRomanPSMT" w:hAnsi="Times New Roman" w:cs="Times New Roman"/>
      <w:sz w:val="24"/>
      <w:szCs w:val="24"/>
    </w:rPr>
  </w:style>
  <w:style w:type="character" w:customStyle="1" w:styleId="atn">
    <w:name w:val="atn"/>
    <w:basedOn w:val="DefaultParagraphFont"/>
    <w:rsid w:val="00CD4A0D"/>
  </w:style>
  <w:style w:type="paragraph" w:styleId="BalloonText">
    <w:name w:val="Balloon Text"/>
    <w:basedOn w:val="Normal"/>
    <w:link w:val="BalloonTextChar"/>
    <w:uiPriority w:val="99"/>
    <w:semiHidden/>
    <w:unhideWhenUsed/>
    <w:rsid w:val="00EC6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68F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54B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4B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4B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4B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4B6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FE42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36F6"/>
    <w:pPr>
      <w:ind w:left="720"/>
      <w:contextualSpacing/>
    </w:pPr>
  </w:style>
  <w:style w:type="character" w:customStyle="1" w:styleId="hps">
    <w:name w:val="hps"/>
    <w:basedOn w:val="DefaultParagraphFont"/>
    <w:rsid w:val="00FD36F6"/>
  </w:style>
  <w:style w:type="paragraph" w:customStyle="1" w:styleId="Literatura">
    <w:name w:val="Literatura"/>
    <w:basedOn w:val="Normal"/>
    <w:rsid w:val="00A242D0"/>
    <w:pPr>
      <w:numPr>
        <w:numId w:val="7"/>
      </w:numPr>
      <w:autoSpaceDE w:val="0"/>
      <w:autoSpaceDN w:val="0"/>
      <w:adjustRightInd w:val="0"/>
      <w:spacing w:after="0"/>
    </w:pPr>
    <w:rPr>
      <w:rFonts w:ascii="Times New Roman" w:eastAsia="TimesNewRomanPSMT" w:hAnsi="Times New Roman" w:cs="Times New Roman"/>
      <w:sz w:val="24"/>
      <w:szCs w:val="24"/>
    </w:rPr>
  </w:style>
  <w:style w:type="character" w:customStyle="1" w:styleId="atn">
    <w:name w:val="atn"/>
    <w:basedOn w:val="DefaultParagraphFont"/>
    <w:rsid w:val="00CD4A0D"/>
  </w:style>
  <w:style w:type="paragraph" w:styleId="BalloonText">
    <w:name w:val="Balloon Text"/>
    <w:basedOn w:val="Normal"/>
    <w:link w:val="BalloonTextChar"/>
    <w:uiPriority w:val="99"/>
    <w:semiHidden/>
    <w:unhideWhenUsed/>
    <w:rsid w:val="00EC6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68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7565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716604">
          <w:marLeft w:val="57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5381">
          <w:marLeft w:val="57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439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6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6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6122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899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2211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6858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4364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9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3494">
          <w:marLeft w:val="14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8440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4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812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52739">
          <w:marLeft w:val="57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4491">
          <w:marLeft w:val="57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4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09408">
          <w:marLeft w:val="14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goran.stojanovic@institut.r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2184</Words>
  <Characters>12449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</dc:creator>
  <cp:lastModifiedBy>JelenaStanic</cp:lastModifiedBy>
  <cp:revision>8</cp:revision>
  <dcterms:created xsi:type="dcterms:W3CDTF">2015-11-19T11:50:00Z</dcterms:created>
  <dcterms:modified xsi:type="dcterms:W3CDTF">2015-12-03T10:22:00Z</dcterms:modified>
</cp:coreProperties>
</file>